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B4" w:rsidRPr="006406B4" w:rsidRDefault="006406B4" w:rsidP="006406B4">
      <w:pPr>
        <w:spacing w:after="0" w:line="240" w:lineRule="auto"/>
        <w:jc w:val="center"/>
        <w:rPr>
          <w:rFonts w:ascii="Arial" w:eastAsia="Arial" w:hAnsi="Arial" w:cs="Arial"/>
          <w:b/>
          <w:bCs/>
          <w:sz w:val="24"/>
          <w:szCs w:val="24"/>
          <w:lang w:val="es-MX"/>
        </w:rPr>
      </w:pPr>
      <w:bookmarkStart w:id="0" w:name="_GoBack"/>
      <w:bookmarkEnd w:id="0"/>
      <w:r w:rsidRPr="006406B4">
        <w:rPr>
          <w:rFonts w:ascii="Arial" w:eastAsia="Arial" w:hAnsi="Arial" w:cs="Arial"/>
          <w:b/>
          <w:bCs/>
          <w:sz w:val="24"/>
          <w:szCs w:val="24"/>
          <w:lang w:val="es-MX"/>
        </w:rPr>
        <w:t>SECADO EN CAPA DELGADA DEL TARO (</w:t>
      </w:r>
      <w:r w:rsidRPr="006406B4">
        <w:rPr>
          <w:rFonts w:ascii="Arial" w:eastAsia="Arial" w:hAnsi="Arial" w:cs="Arial"/>
          <w:b/>
          <w:bCs/>
          <w:i/>
          <w:sz w:val="24"/>
          <w:szCs w:val="24"/>
          <w:lang w:val="es-MX"/>
        </w:rPr>
        <w:t xml:space="preserve">colocasia </w:t>
      </w:r>
      <w:proofErr w:type="spellStart"/>
      <w:r w:rsidRPr="006406B4">
        <w:rPr>
          <w:rFonts w:ascii="Arial" w:eastAsia="Arial" w:hAnsi="Arial" w:cs="Arial"/>
          <w:b/>
          <w:bCs/>
          <w:i/>
          <w:sz w:val="24"/>
          <w:szCs w:val="24"/>
          <w:lang w:val="es-MX"/>
        </w:rPr>
        <w:t>esculenta</w:t>
      </w:r>
      <w:proofErr w:type="spellEnd"/>
      <w:r w:rsidRPr="006406B4">
        <w:rPr>
          <w:rFonts w:ascii="Arial" w:eastAsia="Arial" w:hAnsi="Arial" w:cs="Arial"/>
          <w:b/>
          <w:bCs/>
          <w:sz w:val="24"/>
          <w:szCs w:val="24"/>
          <w:lang w:val="es-MX"/>
        </w:rPr>
        <w:t>) EN UN SECADOR SOLAR A DIFERENTES VELOCIDADES</w:t>
      </w:r>
    </w:p>
    <w:p w:rsidR="006406B4" w:rsidRPr="006406B4" w:rsidRDefault="006406B4" w:rsidP="006406B4">
      <w:pPr>
        <w:spacing w:after="0" w:line="240" w:lineRule="auto"/>
        <w:jc w:val="center"/>
        <w:rPr>
          <w:rFonts w:ascii="Arial" w:eastAsia="Arial" w:hAnsi="Arial" w:cs="Arial"/>
          <w:b/>
          <w:bCs/>
          <w:sz w:val="24"/>
          <w:szCs w:val="24"/>
          <w:lang w:val="es-MX"/>
        </w:rPr>
      </w:pPr>
    </w:p>
    <w:p w:rsidR="006406B4" w:rsidRPr="00E52858" w:rsidRDefault="006406B4" w:rsidP="006406B4">
      <w:pPr>
        <w:spacing w:line="240" w:lineRule="auto"/>
        <w:jc w:val="center"/>
        <w:rPr>
          <w:rFonts w:ascii="Arial" w:eastAsia="Arial" w:hAnsi="Arial" w:cs="Arial"/>
          <w:b/>
          <w:bCs/>
          <w:sz w:val="24"/>
          <w:szCs w:val="24"/>
        </w:rPr>
      </w:pPr>
      <w:r>
        <w:rPr>
          <w:rFonts w:ascii="Arial" w:eastAsia="Arial" w:hAnsi="Arial" w:cs="Arial"/>
          <w:b/>
          <w:bCs/>
          <w:sz w:val="24"/>
          <w:szCs w:val="24"/>
        </w:rPr>
        <w:t>THIN-LAYER</w:t>
      </w:r>
      <w:r w:rsidRPr="00DF7663">
        <w:rPr>
          <w:rFonts w:ascii="Arial" w:eastAsia="Arial" w:hAnsi="Arial" w:cs="Arial"/>
          <w:b/>
          <w:bCs/>
          <w:sz w:val="24"/>
          <w:szCs w:val="24"/>
        </w:rPr>
        <w:t xml:space="preserve"> DRYING </w:t>
      </w:r>
      <w:r>
        <w:rPr>
          <w:rFonts w:ascii="Arial" w:eastAsia="Arial" w:hAnsi="Arial" w:cs="Arial"/>
          <w:b/>
          <w:bCs/>
          <w:sz w:val="24"/>
          <w:szCs w:val="24"/>
        </w:rPr>
        <w:t xml:space="preserve">OF TARO </w:t>
      </w:r>
      <w:r w:rsidRPr="00103570">
        <w:rPr>
          <w:rFonts w:ascii="Arial" w:eastAsia="Arial" w:hAnsi="Arial" w:cs="Arial"/>
          <w:b/>
          <w:bCs/>
          <w:sz w:val="24"/>
          <w:szCs w:val="24"/>
        </w:rPr>
        <w:t>(</w:t>
      </w:r>
      <w:proofErr w:type="spellStart"/>
      <w:r>
        <w:rPr>
          <w:rFonts w:ascii="Arial" w:eastAsia="Arial" w:hAnsi="Arial" w:cs="Arial"/>
          <w:b/>
          <w:bCs/>
          <w:i/>
          <w:sz w:val="24"/>
          <w:szCs w:val="24"/>
        </w:rPr>
        <w:t>C</w:t>
      </w:r>
      <w:r w:rsidRPr="00A0314D">
        <w:rPr>
          <w:rFonts w:ascii="Arial" w:eastAsia="Arial" w:hAnsi="Arial" w:cs="Arial"/>
          <w:b/>
          <w:bCs/>
          <w:i/>
          <w:sz w:val="24"/>
          <w:szCs w:val="24"/>
        </w:rPr>
        <w:t>olocasia</w:t>
      </w:r>
      <w:proofErr w:type="spellEnd"/>
      <w:r w:rsidRPr="00A0314D">
        <w:rPr>
          <w:rFonts w:ascii="Arial" w:eastAsia="Arial" w:hAnsi="Arial" w:cs="Arial"/>
          <w:b/>
          <w:bCs/>
          <w:i/>
          <w:sz w:val="24"/>
          <w:szCs w:val="24"/>
        </w:rPr>
        <w:t xml:space="preserve"> </w:t>
      </w:r>
      <w:proofErr w:type="spellStart"/>
      <w:r w:rsidRPr="00A0314D">
        <w:rPr>
          <w:rFonts w:ascii="Arial" w:eastAsia="Arial" w:hAnsi="Arial" w:cs="Arial"/>
          <w:b/>
          <w:bCs/>
          <w:i/>
          <w:sz w:val="24"/>
          <w:szCs w:val="24"/>
        </w:rPr>
        <w:t>esculenta</w:t>
      </w:r>
      <w:proofErr w:type="spellEnd"/>
      <w:r>
        <w:rPr>
          <w:rFonts w:ascii="Arial" w:eastAsia="Arial" w:hAnsi="Arial" w:cs="Arial"/>
          <w:b/>
          <w:bCs/>
          <w:sz w:val="24"/>
          <w:szCs w:val="24"/>
        </w:rPr>
        <w:t>) IN A SOLAR DRYER</w:t>
      </w:r>
      <w:r w:rsidRPr="00103570">
        <w:rPr>
          <w:rFonts w:ascii="Arial" w:eastAsia="Arial" w:hAnsi="Arial" w:cs="Arial"/>
          <w:b/>
          <w:bCs/>
          <w:sz w:val="24"/>
          <w:szCs w:val="24"/>
        </w:rPr>
        <w:t xml:space="preserve"> </w:t>
      </w:r>
      <w:r>
        <w:rPr>
          <w:rFonts w:ascii="Arial" w:eastAsia="Arial" w:hAnsi="Arial" w:cs="Arial"/>
          <w:b/>
          <w:bCs/>
          <w:sz w:val="24"/>
          <w:szCs w:val="24"/>
          <w:lang w:val="en"/>
        </w:rPr>
        <w:t>AT DIFFERENT VELOCITIES</w:t>
      </w:r>
    </w:p>
    <w:p w:rsidR="006406B4" w:rsidRPr="009D46AA" w:rsidRDefault="006406B4" w:rsidP="006406B4">
      <w:pPr>
        <w:spacing w:after="0" w:line="240" w:lineRule="auto"/>
        <w:jc w:val="center"/>
        <w:rPr>
          <w:rFonts w:ascii="Arial" w:eastAsia="Arial" w:hAnsi="Arial" w:cs="Arial"/>
          <w:b/>
          <w:bCs/>
          <w:sz w:val="24"/>
          <w:szCs w:val="24"/>
        </w:rPr>
      </w:pPr>
    </w:p>
    <w:p w:rsidR="006406B4" w:rsidRPr="00FB2F9B" w:rsidRDefault="006406B4" w:rsidP="006406B4">
      <w:pPr>
        <w:spacing w:after="0" w:line="240" w:lineRule="auto"/>
        <w:jc w:val="center"/>
        <w:rPr>
          <w:rFonts w:ascii="Arial" w:eastAsia="Arial" w:hAnsi="Arial" w:cs="Arial"/>
          <w:bCs/>
          <w:sz w:val="20"/>
          <w:szCs w:val="20"/>
          <w:lang w:val="es-ES"/>
        </w:rPr>
      </w:pPr>
      <w:r w:rsidRPr="006406B4">
        <w:rPr>
          <w:rFonts w:ascii="Arial" w:eastAsia="Arial" w:hAnsi="Arial" w:cs="Arial"/>
          <w:bCs/>
          <w:sz w:val="20"/>
          <w:szCs w:val="20"/>
          <w:lang w:val="es-MX"/>
        </w:rPr>
        <w:t>Martínez-Pereyra G.</w:t>
      </w:r>
      <w:r w:rsidRPr="00FB2F9B">
        <w:rPr>
          <w:rFonts w:ascii="Arial" w:eastAsia="Arial" w:hAnsi="Arial" w:cs="Arial"/>
          <w:bCs/>
          <w:sz w:val="20"/>
          <w:szCs w:val="20"/>
          <w:vertAlign w:val="superscript"/>
          <w:lang w:val="es-ES"/>
        </w:rPr>
        <w:t>1</w:t>
      </w:r>
      <w:r w:rsidRPr="00FB2F9B">
        <w:rPr>
          <w:rFonts w:ascii="Arial" w:eastAsia="Arial" w:hAnsi="Arial" w:cs="Arial"/>
          <w:bCs/>
          <w:sz w:val="20"/>
          <w:szCs w:val="20"/>
          <w:lang w:val="es-ES"/>
        </w:rPr>
        <w:t xml:space="preserve">, </w:t>
      </w:r>
      <w:r w:rsidRPr="006406B4">
        <w:rPr>
          <w:rFonts w:ascii="Arial" w:eastAsia="Arial" w:hAnsi="Arial" w:cs="Arial"/>
          <w:bCs/>
          <w:sz w:val="20"/>
          <w:szCs w:val="20"/>
          <w:lang w:val="es-MX"/>
        </w:rPr>
        <w:t>Ramírez-Morales E.</w:t>
      </w:r>
      <w:r w:rsidRPr="006406B4">
        <w:rPr>
          <w:rFonts w:ascii="Arial" w:eastAsia="Arial" w:hAnsi="Arial" w:cs="Arial"/>
          <w:bCs/>
          <w:sz w:val="20"/>
          <w:szCs w:val="20"/>
          <w:vertAlign w:val="superscript"/>
          <w:lang w:val="es-MX"/>
        </w:rPr>
        <w:t>1</w:t>
      </w:r>
      <w:r w:rsidRPr="006406B4">
        <w:rPr>
          <w:rFonts w:ascii="Arial" w:eastAsia="Arial" w:hAnsi="Arial" w:cs="Arial"/>
          <w:bCs/>
          <w:sz w:val="20"/>
          <w:szCs w:val="20"/>
          <w:lang w:val="es-MX"/>
        </w:rPr>
        <w:t>, Rojas-Blanco L.</w:t>
      </w:r>
      <w:r w:rsidRPr="006406B4">
        <w:rPr>
          <w:rFonts w:ascii="Arial" w:eastAsia="Arial" w:hAnsi="Arial" w:cs="Arial"/>
          <w:bCs/>
          <w:sz w:val="20"/>
          <w:szCs w:val="20"/>
          <w:vertAlign w:val="superscript"/>
          <w:lang w:val="es-MX"/>
        </w:rPr>
        <w:t>1</w:t>
      </w:r>
      <w:r w:rsidRPr="00FB2F9B">
        <w:rPr>
          <w:rFonts w:ascii="Arial" w:eastAsia="Arial" w:hAnsi="Arial" w:cs="Arial"/>
          <w:bCs/>
          <w:sz w:val="20"/>
          <w:szCs w:val="20"/>
          <w:lang w:val="es-ES"/>
        </w:rPr>
        <w:t>, Córdova Bautista</w:t>
      </w:r>
      <w:r>
        <w:rPr>
          <w:rFonts w:ascii="Arial" w:eastAsia="Arial" w:hAnsi="Arial" w:cs="Arial"/>
          <w:bCs/>
          <w:sz w:val="20"/>
          <w:szCs w:val="20"/>
          <w:lang w:val="es-ES"/>
        </w:rPr>
        <w:t xml:space="preserve"> </w:t>
      </w:r>
      <w:r w:rsidRPr="00FB2F9B">
        <w:rPr>
          <w:rFonts w:ascii="Arial" w:eastAsia="Arial" w:hAnsi="Arial" w:cs="Arial"/>
          <w:bCs/>
          <w:sz w:val="20"/>
          <w:szCs w:val="20"/>
          <w:lang w:val="es-ES"/>
        </w:rPr>
        <w:t>Y</w:t>
      </w:r>
      <w:r>
        <w:rPr>
          <w:rFonts w:ascii="Arial" w:eastAsia="Arial" w:hAnsi="Arial" w:cs="Arial"/>
          <w:bCs/>
          <w:sz w:val="20"/>
          <w:szCs w:val="20"/>
          <w:lang w:val="es-ES"/>
        </w:rPr>
        <w:t>.</w:t>
      </w:r>
      <w:r w:rsidRPr="00FB2F9B">
        <w:rPr>
          <w:rFonts w:ascii="Arial" w:eastAsia="Arial" w:hAnsi="Arial" w:cs="Arial"/>
          <w:bCs/>
          <w:sz w:val="20"/>
          <w:szCs w:val="20"/>
          <w:vertAlign w:val="superscript"/>
          <w:lang w:val="es-ES"/>
        </w:rPr>
        <w:t>1</w:t>
      </w:r>
      <w:r w:rsidRPr="00FB2F9B">
        <w:rPr>
          <w:rFonts w:ascii="Arial" w:eastAsia="Arial" w:hAnsi="Arial" w:cs="Arial"/>
          <w:bCs/>
          <w:sz w:val="20"/>
          <w:szCs w:val="20"/>
          <w:lang w:val="es-ES"/>
        </w:rPr>
        <w:t>, Gonzales</w:t>
      </w:r>
      <w:r>
        <w:rPr>
          <w:rFonts w:ascii="Arial" w:eastAsia="Arial" w:hAnsi="Arial" w:cs="Arial"/>
          <w:bCs/>
          <w:sz w:val="20"/>
          <w:szCs w:val="20"/>
          <w:lang w:val="es-ES"/>
        </w:rPr>
        <w:t>-</w:t>
      </w:r>
      <w:r w:rsidRPr="00FB2F9B">
        <w:rPr>
          <w:rFonts w:ascii="Arial" w:eastAsia="Arial" w:hAnsi="Arial" w:cs="Arial"/>
          <w:bCs/>
          <w:sz w:val="20"/>
          <w:szCs w:val="20"/>
          <w:lang w:val="es-ES"/>
        </w:rPr>
        <w:t>Solano</w:t>
      </w:r>
      <w:r>
        <w:rPr>
          <w:rFonts w:ascii="Arial" w:eastAsia="Arial" w:hAnsi="Arial" w:cs="Arial"/>
          <w:bCs/>
          <w:sz w:val="20"/>
          <w:szCs w:val="20"/>
          <w:lang w:val="es-ES"/>
        </w:rPr>
        <w:t xml:space="preserve"> </w:t>
      </w:r>
      <w:r w:rsidRPr="00FB2F9B">
        <w:rPr>
          <w:rFonts w:ascii="Arial" w:eastAsia="Arial" w:hAnsi="Arial" w:cs="Arial"/>
          <w:bCs/>
          <w:sz w:val="20"/>
          <w:szCs w:val="20"/>
          <w:lang w:val="es-ES"/>
        </w:rPr>
        <w:t>M</w:t>
      </w:r>
      <w:r>
        <w:rPr>
          <w:rFonts w:ascii="Arial" w:eastAsia="Arial" w:hAnsi="Arial" w:cs="Arial"/>
          <w:bCs/>
          <w:sz w:val="20"/>
          <w:szCs w:val="20"/>
          <w:lang w:val="es-ES"/>
        </w:rPr>
        <w:t>.</w:t>
      </w:r>
      <w:r w:rsidRPr="008B3657">
        <w:rPr>
          <w:rFonts w:ascii="Arial" w:eastAsia="Arial" w:hAnsi="Arial" w:cs="Arial"/>
          <w:bCs/>
          <w:sz w:val="20"/>
          <w:szCs w:val="20"/>
          <w:vertAlign w:val="superscript"/>
          <w:lang w:val="es-ES"/>
        </w:rPr>
        <w:t>1</w:t>
      </w:r>
      <w:r w:rsidRPr="00FB2F9B">
        <w:rPr>
          <w:rFonts w:ascii="Arial" w:eastAsia="Arial" w:hAnsi="Arial" w:cs="Arial"/>
          <w:bCs/>
          <w:sz w:val="20"/>
          <w:szCs w:val="20"/>
          <w:lang w:val="es-ES"/>
        </w:rPr>
        <w:t>, Pérez-Hernández</w:t>
      </w:r>
      <w:r>
        <w:rPr>
          <w:rFonts w:ascii="Arial" w:eastAsia="Arial" w:hAnsi="Arial" w:cs="Arial"/>
          <w:bCs/>
          <w:sz w:val="20"/>
          <w:szCs w:val="20"/>
          <w:lang w:val="es-ES"/>
        </w:rPr>
        <w:t xml:space="preserve"> </w:t>
      </w:r>
      <w:r w:rsidRPr="00FB2F9B">
        <w:rPr>
          <w:rFonts w:ascii="Arial" w:eastAsia="Arial" w:hAnsi="Arial" w:cs="Arial"/>
          <w:bCs/>
          <w:sz w:val="20"/>
          <w:szCs w:val="20"/>
          <w:lang w:val="es-ES"/>
        </w:rPr>
        <w:t>G</w:t>
      </w:r>
      <w:r>
        <w:rPr>
          <w:rFonts w:ascii="Arial" w:eastAsia="Arial" w:hAnsi="Arial" w:cs="Arial"/>
          <w:bCs/>
          <w:sz w:val="20"/>
          <w:szCs w:val="20"/>
          <w:lang w:val="es-ES"/>
        </w:rPr>
        <w:t>.</w:t>
      </w:r>
      <w:r w:rsidRPr="00FB2F9B">
        <w:rPr>
          <w:rFonts w:ascii="Arial" w:eastAsia="Arial" w:hAnsi="Arial" w:cs="Arial"/>
          <w:bCs/>
          <w:sz w:val="20"/>
          <w:szCs w:val="20"/>
          <w:vertAlign w:val="superscript"/>
          <w:lang w:val="es-ES"/>
        </w:rPr>
        <w:t>1*</w:t>
      </w:r>
      <w:r w:rsidRPr="00FB2F9B">
        <w:rPr>
          <w:rFonts w:ascii="Arial" w:eastAsia="Arial" w:hAnsi="Arial" w:cs="Arial"/>
          <w:bCs/>
          <w:sz w:val="20"/>
          <w:szCs w:val="20"/>
          <w:lang w:val="es-ES"/>
        </w:rPr>
        <w:t>.</w:t>
      </w:r>
    </w:p>
    <w:p w:rsidR="006406B4" w:rsidRDefault="006406B4" w:rsidP="006406B4">
      <w:pPr>
        <w:spacing w:after="0" w:line="240" w:lineRule="auto"/>
        <w:jc w:val="center"/>
        <w:rPr>
          <w:rFonts w:ascii="Arial" w:eastAsia="Arial" w:hAnsi="Arial" w:cs="Arial"/>
          <w:sz w:val="20"/>
          <w:szCs w:val="20"/>
          <w:vertAlign w:val="superscript"/>
          <w:lang w:val="es-AR"/>
        </w:rPr>
      </w:pPr>
    </w:p>
    <w:p w:rsidR="006406B4" w:rsidRPr="00BF2F85" w:rsidRDefault="006406B4" w:rsidP="006406B4">
      <w:pPr>
        <w:spacing w:after="0" w:line="240" w:lineRule="auto"/>
        <w:jc w:val="center"/>
        <w:rPr>
          <w:rFonts w:ascii="Arial" w:eastAsia="Arial" w:hAnsi="Arial" w:cs="Arial"/>
          <w:sz w:val="20"/>
          <w:szCs w:val="20"/>
          <w:lang w:val="es-AR"/>
        </w:rPr>
      </w:pPr>
      <w:r w:rsidRPr="699C8085">
        <w:rPr>
          <w:rFonts w:ascii="Arial" w:eastAsia="Arial" w:hAnsi="Arial" w:cs="Arial"/>
          <w:sz w:val="20"/>
          <w:szCs w:val="20"/>
          <w:vertAlign w:val="superscript"/>
          <w:lang w:val="es-AR"/>
        </w:rPr>
        <w:t xml:space="preserve">1 </w:t>
      </w:r>
      <w:r w:rsidRPr="699C8085">
        <w:rPr>
          <w:rFonts w:ascii="Arial" w:eastAsia="Arial" w:hAnsi="Arial" w:cs="Arial"/>
          <w:sz w:val="20"/>
          <w:szCs w:val="20"/>
          <w:lang w:val="es-AR"/>
        </w:rPr>
        <w:t>Universidad Juáre</w:t>
      </w:r>
      <w:r>
        <w:rPr>
          <w:rFonts w:ascii="Arial" w:eastAsia="Arial" w:hAnsi="Arial" w:cs="Arial"/>
          <w:sz w:val="20"/>
          <w:szCs w:val="20"/>
          <w:lang w:val="es-AR"/>
        </w:rPr>
        <w:t>z Autónoma de Tabasco</w:t>
      </w:r>
    </w:p>
    <w:p w:rsidR="006406B4" w:rsidRPr="00BF2F85" w:rsidRDefault="006406B4" w:rsidP="006406B4">
      <w:pPr>
        <w:spacing w:after="0" w:line="240" w:lineRule="auto"/>
        <w:jc w:val="center"/>
        <w:rPr>
          <w:rFonts w:ascii="Arial" w:eastAsia="Arial" w:hAnsi="Arial" w:cs="Arial"/>
          <w:sz w:val="20"/>
          <w:szCs w:val="20"/>
          <w:lang w:val="es-AR"/>
        </w:rPr>
      </w:pPr>
      <w:r w:rsidRPr="699C8085">
        <w:rPr>
          <w:rFonts w:ascii="Arial" w:eastAsia="Arial" w:hAnsi="Arial" w:cs="Arial"/>
          <w:sz w:val="20"/>
          <w:szCs w:val="20"/>
          <w:lang w:val="pt-BR"/>
        </w:rPr>
        <w:t>*</w:t>
      </w:r>
      <w:r w:rsidRPr="699C8085">
        <w:rPr>
          <w:rFonts w:ascii="Arial" w:eastAsia="Arial" w:hAnsi="Arial" w:cs="Arial"/>
          <w:sz w:val="20"/>
          <w:szCs w:val="20"/>
          <w:lang w:val="es-AR"/>
        </w:rPr>
        <w:t xml:space="preserve"> Avenida Universidad s/n Zona de la Cultura, Colonia Magisterial CP 86690, Villahermosa, Centro Tabasco, México.</w:t>
      </w:r>
    </w:p>
    <w:p w:rsidR="006406B4" w:rsidRPr="00FB2F9B" w:rsidRDefault="006406B4" w:rsidP="006406B4">
      <w:pPr>
        <w:spacing w:after="0" w:line="240" w:lineRule="auto"/>
        <w:jc w:val="center"/>
        <w:rPr>
          <w:rFonts w:ascii="Arial" w:hAnsi="Arial" w:cs="Arial"/>
          <w:b/>
          <w:sz w:val="24"/>
          <w:szCs w:val="24"/>
          <w:lang w:val="pt-BR"/>
        </w:rPr>
      </w:pPr>
      <w:r w:rsidRPr="00FB2F9B">
        <w:rPr>
          <w:rFonts w:ascii="Arial" w:eastAsia="Arial" w:hAnsi="Arial" w:cs="Arial"/>
          <w:sz w:val="20"/>
          <w:szCs w:val="20"/>
          <w:lang w:val="es-AR"/>
        </w:rPr>
        <w:t>*</w:t>
      </w:r>
      <w:r w:rsidRPr="006406B4">
        <w:rPr>
          <w:rFonts w:ascii="Arial" w:eastAsia="Arial" w:hAnsi="Arial" w:cs="Arial"/>
          <w:bCs/>
          <w:sz w:val="20"/>
          <w:szCs w:val="20"/>
          <w:lang w:val="es-MX"/>
        </w:rPr>
        <w:t>gph08@hotmail.com</w:t>
      </w:r>
    </w:p>
    <w:p w:rsidR="006406B4" w:rsidRDefault="006406B4" w:rsidP="006406B4">
      <w:pPr>
        <w:spacing w:line="480" w:lineRule="auto"/>
        <w:jc w:val="both"/>
        <w:rPr>
          <w:rFonts w:ascii="Arial" w:eastAsia="Arial" w:hAnsi="Arial" w:cs="Arial"/>
          <w:b/>
          <w:bCs/>
          <w:sz w:val="24"/>
          <w:szCs w:val="24"/>
          <w:lang w:val="es-ES"/>
        </w:rPr>
      </w:pPr>
    </w:p>
    <w:p w:rsidR="006406B4" w:rsidRDefault="006406B4" w:rsidP="006406B4">
      <w:pPr>
        <w:spacing w:line="480" w:lineRule="auto"/>
        <w:jc w:val="both"/>
        <w:rPr>
          <w:rFonts w:ascii="Arial" w:eastAsia="Arial" w:hAnsi="Arial" w:cs="Arial"/>
          <w:b/>
          <w:bCs/>
          <w:sz w:val="24"/>
          <w:szCs w:val="24"/>
          <w:lang w:val="es-ES"/>
        </w:rPr>
        <w:sectPr w:rsidR="006406B4" w:rsidSect="008533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418" w:bottom="1418" w:left="1418" w:header="708" w:footer="708" w:gutter="0"/>
          <w:pgNumType w:start="77"/>
          <w:cols w:space="708"/>
          <w:titlePg/>
          <w:docGrid w:linePitch="360"/>
        </w:sectPr>
      </w:pPr>
    </w:p>
    <w:p w:rsidR="006406B4" w:rsidRPr="002006E1" w:rsidRDefault="006406B4" w:rsidP="006406B4">
      <w:pPr>
        <w:spacing w:line="480" w:lineRule="auto"/>
        <w:jc w:val="both"/>
        <w:rPr>
          <w:rFonts w:ascii="Arial" w:eastAsia="Arial" w:hAnsi="Arial" w:cs="Arial"/>
          <w:b/>
          <w:bCs/>
          <w:sz w:val="24"/>
          <w:szCs w:val="24"/>
          <w:lang w:val="es-ES"/>
        </w:rPr>
      </w:pPr>
      <w:r w:rsidRPr="002006E1">
        <w:rPr>
          <w:rFonts w:ascii="Arial" w:eastAsia="Arial" w:hAnsi="Arial" w:cs="Arial"/>
          <w:b/>
          <w:bCs/>
          <w:sz w:val="24"/>
          <w:szCs w:val="24"/>
          <w:lang w:val="es-ES"/>
        </w:rPr>
        <w:lastRenderedPageBreak/>
        <w:t>RESUMEN</w:t>
      </w:r>
    </w:p>
    <w:p w:rsidR="006406B4" w:rsidRPr="006406B4" w:rsidRDefault="006406B4" w:rsidP="006406B4">
      <w:pPr>
        <w:spacing w:line="480" w:lineRule="auto"/>
        <w:jc w:val="both"/>
        <w:rPr>
          <w:rFonts w:ascii="Arial" w:eastAsia="Arial" w:hAnsi="Arial" w:cs="Arial"/>
          <w:sz w:val="24"/>
          <w:szCs w:val="24"/>
          <w:lang w:val="es-MX"/>
        </w:rPr>
      </w:pPr>
      <w:r>
        <w:rPr>
          <w:rFonts w:ascii="Arial" w:eastAsia="Arial" w:hAnsi="Arial" w:cs="Arial"/>
          <w:sz w:val="24"/>
          <w:szCs w:val="24"/>
          <w:lang w:val="es-ES"/>
        </w:rPr>
        <w:t>El t</w:t>
      </w:r>
      <w:r w:rsidRPr="002006E1">
        <w:rPr>
          <w:rFonts w:ascii="Arial" w:eastAsia="Arial" w:hAnsi="Arial" w:cs="Arial"/>
          <w:sz w:val="24"/>
          <w:szCs w:val="24"/>
          <w:lang w:val="es-ES"/>
        </w:rPr>
        <w:t>aro (</w:t>
      </w:r>
      <w:proofErr w:type="spellStart"/>
      <w:r w:rsidRPr="009E7870">
        <w:rPr>
          <w:rFonts w:ascii="Arial" w:eastAsia="Arial" w:hAnsi="Arial" w:cs="Arial"/>
          <w:i/>
          <w:sz w:val="24"/>
          <w:szCs w:val="24"/>
          <w:lang w:val="es-ES"/>
        </w:rPr>
        <w:t>Colocasía</w:t>
      </w:r>
      <w:proofErr w:type="spellEnd"/>
      <w:r w:rsidRPr="009E7870">
        <w:rPr>
          <w:rFonts w:ascii="Arial" w:eastAsia="Arial" w:hAnsi="Arial" w:cs="Arial"/>
          <w:i/>
          <w:sz w:val="24"/>
          <w:szCs w:val="24"/>
          <w:lang w:val="es-ES"/>
        </w:rPr>
        <w:t xml:space="preserve"> </w:t>
      </w:r>
      <w:proofErr w:type="spellStart"/>
      <w:r w:rsidRPr="009E7870">
        <w:rPr>
          <w:rFonts w:ascii="Arial" w:eastAsia="Arial" w:hAnsi="Arial" w:cs="Arial"/>
          <w:i/>
          <w:sz w:val="24"/>
          <w:szCs w:val="24"/>
          <w:lang w:val="es-ES"/>
        </w:rPr>
        <w:t>esculenta</w:t>
      </w:r>
      <w:proofErr w:type="spellEnd"/>
      <w:r w:rsidRPr="002006E1">
        <w:rPr>
          <w:rFonts w:ascii="Arial" w:eastAsia="Arial" w:hAnsi="Arial" w:cs="Arial"/>
          <w:sz w:val="24"/>
          <w:szCs w:val="24"/>
          <w:lang w:val="es-ES"/>
        </w:rPr>
        <w:t>) es un</w:t>
      </w:r>
      <w:r>
        <w:rPr>
          <w:rFonts w:ascii="Arial" w:eastAsia="Arial" w:hAnsi="Arial" w:cs="Arial"/>
          <w:sz w:val="24"/>
          <w:szCs w:val="24"/>
          <w:lang w:val="es-ES"/>
        </w:rPr>
        <w:t xml:space="preserve"> tubérculo</w:t>
      </w:r>
      <w:r w:rsidRPr="002006E1">
        <w:rPr>
          <w:rFonts w:ascii="Arial" w:eastAsia="Arial" w:hAnsi="Arial" w:cs="Arial"/>
          <w:sz w:val="24"/>
          <w:szCs w:val="24"/>
          <w:lang w:val="es-ES"/>
        </w:rPr>
        <w:t xml:space="preserve"> comestible, consumido principalmente</w:t>
      </w:r>
      <w:r>
        <w:rPr>
          <w:rFonts w:ascii="Arial" w:eastAsia="Arial" w:hAnsi="Arial" w:cs="Arial"/>
          <w:sz w:val="24"/>
          <w:szCs w:val="24"/>
          <w:lang w:val="es-ES"/>
        </w:rPr>
        <w:t xml:space="preserve"> en zonas tropicales del mundo. En la industria alimentaria s</w:t>
      </w:r>
      <w:r w:rsidRPr="002006E1">
        <w:rPr>
          <w:rFonts w:ascii="Arial" w:eastAsia="Arial" w:hAnsi="Arial" w:cs="Arial"/>
          <w:sz w:val="24"/>
          <w:szCs w:val="24"/>
          <w:lang w:val="es-ES"/>
        </w:rPr>
        <w:t xml:space="preserve">u importancia radica en sus altas cantidades de almidón que permitirían reemplazar materias primas convencionales como maíz, ñame, yuca y papa. </w:t>
      </w:r>
      <w:r w:rsidRPr="006406B4">
        <w:rPr>
          <w:rFonts w:ascii="Arial" w:eastAsia="Arial" w:hAnsi="Arial" w:cs="Arial"/>
          <w:sz w:val="24"/>
          <w:szCs w:val="24"/>
          <w:lang w:val="es-MX"/>
        </w:rPr>
        <w:t xml:space="preserve">Las pérdidas </w:t>
      </w:r>
      <w:proofErr w:type="spellStart"/>
      <w:r w:rsidRPr="006406B4">
        <w:rPr>
          <w:rFonts w:ascii="Arial" w:eastAsia="Arial" w:hAnsi="Arial" w:cs="Arial"/>
          <w:sz w:val="24"/>
          <w:szCs w:val="24"/>
          <w:lang w:val="es-MX"/>
        </w:rPr>
        <w:t>poscosecha</w:t>
      </w:r>
      <w:proofErr w:type="spellEnd"/>
      <w:r w:rsidRPr="006406B4">
        <w:rPr>
          <w:rFonts w:ascii="Arial" w:eastAsia="Arial" w:hAnsi="Arial" w:cs="Arial"/>
          <w:sz w:val="24"/>
          <w:szCs w:val="24"/>
          <w:lang w:val="es-MX"/>
        </w:rPr>
        <w:t xml:space="preserve"> pueden alcanzar </w:t>
      </w:r>
      <w:r w:rsidRPr="00E14E35">
        <w:rPr>
          <w:rFonts w:eastAsia="Calibri"/>
          <w:color w:val="000000"/>
          <w:sz w:val="20"/>
          <w:szCs w:val="20"/>
          <w:lang w:val="es-ES_tradnl"/>
        </w:rPr>
        <w:t>~</w:t>
      </w:r>
      <w:r w:rsidRPr="006406B4">
        <w:rPr>
          <w:rFonts w:ascii="Arial" w:eastAsia="Arial" w:hAnsi="Arial" w:cs="Arial"/>
          <w:sz w:val="24"/>
          <w:szCs w:val="24"/>
          <w:lang w:val="es-MX"/>
        </w:rPr>
        <w:t>30 % de la producción total.</w:t>
      </w:r>
      <w:r w:rsidRPr="002006E1">
        <w:rPr>
          <w:rFonts w:ascii="Arial" w:eastAsia="Arial" w:hAnsi="Arial" w:cs="Arial"/>
          <w:sz w:val="24"/>
          <w:szCs w:val="24"/>
          <w:lang w:val="es-ES"/>
        </w:rPr>
        <w:t xml:space="preserve"> </w:t>
      </w:r>
      <w:r w:rsidRPr="006406B4">
        <w:rPr>
          <w:rFonts w:ascii="Arial" w:eastAsia="Arial" w:hAnsi="Arial" w:cs="Arial"/>
          <w:sz w:val="24"/>
          <w:szCs w:val="24"/>
          <w:lang w:val="es-MX"/>
        </w:rPr>
        <w:t xml:space="preserve">La deshidratación es una alternativa para prevenir el crecimiento de microorganismos en el producto y para su posterior transformación en harinas y almidones. En este trabajo se </w:t>
      </w:r>
      <w:r w:rsidRPr="006406B4">
        <w:rPr>
          <w:rFonts w:ascii="Arial" w:eastAsia="Arial" w:hAnsi="Arial" w:cs="Arial"/>
          <w:sz w:val="24"/>
          <w:szCs w:val="24"/>
          <w:lang w:val="es-MX"/>
        </w:rPr>
        <w:lastRenderedPageBreak/>
        <w:t xml:space="preserve">estudió el efecto de la velocidad del aire sobre la cinética </w:t>
      </w:r>
      <w:r w:rsidRPr="002006E1">
        <w:rPr>
          <w:rFonts w:ascii="Arial" w:eastAsia="Arial" w:hAnsi="Arial" w:cs="Arial"/>
          <w:sz w:val="24"/>
          <w:szCs w:val="24"/>
          <w:lang w:val="es-ES"/>
        </w:rPr>
        <w:t xml:space="preserve">de secado </w:t>
      </w:r>
      <w:r>
        <w:rPr>
          <w:rFonts w:ascii="Arial" w:eastAsia="Arial" w:hAnsi="Arial" w:cs="Arial"/>
          <w:sz w:val="24"/>
          <w:szCs w:val="24"/>
          <w:lang w:val="es-ES"/>
        </w:rPr>
        <w:t>en capa delgada del t</w:t>
      </w:r>
      <w:r w:rsidRPr="00533FBD">
        <w:rPr>
          <w:rFonts w:ascii="Arial" w:eastAsia="Arial" w:hAnsi="Arial" w:cs="Arial"/>
          <w:sz w:val="24"/>
          <w:szCs w:val="24"/>
          <w:lang w:val="es-ES"/>
        </w:rPr>
        <w:t>aro</w:t>
      </w:r>
      <w:r>
        <w:rPr>
          <w:rFonts w:ascii="Arial" w:eastAsia="Arial" w:hAnsi="Arial" w:cs="Arial"/>
          <w:sz w:val="24"/>
          <w:szCs w:val="24"/>
          <w:lang w:val="es-ES"/>
        </w:rPr>
        <w:t xml:space="preserve"> en un secador solar indirecto a </w:t>
      </w:r>
      <w:r w:rsidRPr="002006E1">
        <w:rPr>
          <w:rFonts w:ascii="Arial" w:eastAsia="Arial" w:hAnsi="Arial" w:cs="Arial"/>
          <w:bCs/>
          <w:sz w:val="24"/>
          <w:szCs w:val="24"/>
          <w:lang w:val="es-ES"/>
        </w:rPr>
        <w:t>0.16, 0.24 y 0.32 m s</w:t>
      </w:r>
      <w:r w:rsidRPr="002006E1">
        <w:rPr>
          <w:rFonts w:ascii="Arial" w:eastAsia="Arial" w:hAnsi="Arial" w:cs="Arial"/>
          <w:bCs/>
          <w:sz w:val="24"/>
          <w:szCs w:val="24"/>
          <w:vertAlign w:val="superscript"/>
          <w:lang w:val="es-ES"/>
        </w:rPr>
        <w:t>-1</w:t>
      </w:r>
      <w:r w:rsidRPr="002006E1">
        <w:rPr>
          <w:rFonts w:ascii="Arial" w:eastAsia="Arial" w:hAnsi="Arial" w:cs="Arial"/>
          <w:bCs/>
          <w:sz w:val="24"/>
          <w:szCs w:val="24"/>
          <w:lang w:val="es-ES"/>
        </w:rPr>
        <w:t xml:space="preserve">. </w:t>
      </w:r>
      <w:r>
        <w:rPr>
          <w:rFonts w:ascii="Arial" w:eastAsia="Arial" w:hAnsi="Arial" w:cs="Arial"/>
          <w:bCs/>
          <w:sz w:val="24"/>
          <w:szCs w:val="24"/>
          <w:lang w:val="es-ES"/>
        </w:rPr>
        <w:t xml:space="preserve">Las evaluaciones se realizaron en 1 kg de </w:t>
      </w:r>
      <w:r w:rsidRPr="002006E1">
        <w:rPr>
          <w:rFonts w:ascii="Arial" w:eastAsia="Arial" w:hAnsi="Arial" w:cs="Arial"/>
          <w:bCs/>
          <w:sz w:val="24"/>
          <w:szCs w:val="24"/>
          <w:lang w:val="es-ES"/>
        </w:rPr>
        <w:t>rodajas</w:t>
      </w:r>
      <w:r>
        <w:rPr>
          <w:rFonts w:ascii="Arial" w:eastAsia="Arial" w:hAnsi="Arial" w:cs="Arial"/>
          <w:bCs/>
          <w:sz w:val="24"/>
          <w:szCs w:val="24"/>
          <w:lang w:val="es-ES"/>
        </w:rPr>
        <w:t xml:space="preserve"> de taro de </w:t>
      </w:r>
      <w:r w:rsidRPr="002006E1">
        <w:rPr>
          <w:rFonts w:ascii="Arial" w:eastAsia="Arial" w:hAnsi="Arial" w:cs="Arial"/>
          <w:bCs/>
          <w:sz w:val="24"/>
          <w:szCs w:val="24"/>
          <w:lang w:val="es-ES"/>
        </w:rPr>
        <w:t xml:space="preserve">0.5 cm de espesor. </w:t>
      </w:r>
      <w:r w:rsidRPr="002006E1">
        <w:rPr>
          <w:rFonts w:ascii="Arial" w:eastAsia="Arial" w:hAnsi="Arial" w:cs="Arial"/>
          <w:sz w:val="24"/>
          <w:szCs w:val="24"/>
          <w:lang w:val="es-ES"/>
        </w:rPr>
        <w:t>El peso se registró cada 15 min</w:t>
      </w:r>
      <w:r>
        <w:rPr>
          <w:rFonts w:ascii="Arial" w:eastAsia="Arial" w:hAnsi="Arial" w:cs="Arial"/>
          <w:sz w:val="24"/>
          <w:szCs w:val="24"/>
          <w:lang w:val="es-ES"/>
        </w:rPr>
        <w:t xml:space="preserve"> hasta que fue constante</w:t>
      </w:r>
      <w:r w:rsidRPr="006406B4">
        <w:rPr>
          <w:rFonts w:ascii="Arial" w:eastAsia="Arial" w:hAnsi="Arial" w:cs="Arial"/>
          <w:sz w:val="24"/>
          <w:szCs w:val="24"/>
          <w:lang w:val="es-MX"/>
        </w:rPr>
        <w:t xml:space="preserve"> y la razón de humedad se ajustó en seis modelos matemáticos de secado. La calidad del ajuste de los modelos fue evaluada mediante el coeficiente de determinación (R</w:t>
      </w:r>
      <w:r w:rsidRPr="006406B4">
        <w:rPr>
          <w:rFonts w:ascii="Arial" w:eastAsia="Arial" w:hAnsi="Arial" w:cs="Arial"/>
          <w:sz w:val="24"/>
          <w:szCs w:val="24"/>
          <w:vertAlign w:val="superscript"/>
          <w:lang w:val="es-MX"/>
        </w:rPr>
        <w:t>2</w:t>
      </w:r>
      <w:r w:rsidRPr="006406B4">
        <w:rPr>
          <w:rFonts w:ascii="Arial" w:eastAsia="Arial" w:hAnsi="Arial" w:cs="Arial"/>
          <w:sz w:val="24"/>
          <w:szCs w:val="24"/>
          <w:lang w:val="es-MX"/>
        </w:rPr>
        <w:t>), y la raíz del error cuadrático medio (RMSE). E</w:t>
      </w:r>
      <w:r w:rsidRPr="002006E1">
        <w:rPr>
          <w:rFonts w:ascii="Arial" w:eastAsia="Arial" w:hAnsi="Arial" w:cs="Arial"/>
          <w:sz w:val="24"/>
          <w:szCs w:val="24"/>
          <w:lang w:val="es-ES"/>
        </w:rPr>
        <w:t xml:space="preserve">l modelo de Wang y Singh </w:t>
      </w:r>
      <w:r>
        <w:rPr>
          <w:rFonts w:ascii="Arial" w:eastAsia="Arial" w:hAnsi="Arial" w:cs="Arial"/>
          <w:sz w:val="24"/>
          <w:szCs w:val="24"/>
          <w:lang w:val="es-ES"/>
        </w:rPr>
        <w:t>describió mejor</w:t>
      </w:r>
      <w:r w:rsidRPr="002006E1">
        <w:rPr>
          <w:rFonts w:ascii="Arial" w:eastAsia="Arial" w:hAnsi="Arial" w:cs="Arial"/>
          <w:sz w:val="24"/>
          <w:szCs w:val="24"/>
          <w:lang w:val="es-ES"/>
        </w:rPr>
        <w:t xml:space="preserve"> el proceso </w:t>
      </w:r>
      <w:r>
        <w:rPr>
          <w:rFonts w:ascii="Arial" w:eastAsia="Arial" w:hAnsi="Arial" w:cs="Arial"/>
          <w:sz w:val="24"/>
          <w:szCs w:val="24"/>
          <w:lang w:val="es-ES"/>
        </w:rPr>
        <w:t>para las velocidades de</w:t>
      </w:r>
      <w:r w:rsidRPr="002006E1">
        <w:rPr>
          <w:rFonts w:ascii="Arial" w:eastAsia="Arial" w:hAnsi="Arial" w:cs="Arial"/>
          <w:sz w:val="24"/>
          <w:szCs w:val="24"/>
          <w:lang w:val="es-ES"/>
        </w:rPr>
        <w:t xml:space="preserve"> 0.16 y 0.32 m s</w:t>
      </w:r>
      <w:r w:rsidRPr="002006E1">
        <w:rPr>
          <w:rFonts w:ascii="Arial" w:eastAsia="Arial" w:hAnsi="Arial" w:cs="Arial"/>
          <w:sz w:val="24"/>
          <w:szCs w:val="24"/>
          <w:vertAlign w:val="superscript"/>
          <w:lang w:val="es-ES"/>
        </w:rPr>
        <w:t>-1</w:t>
      </w:r>
      <w:r>
        <w:rPr>
          <w:rFonts w:ascii="Arial" w:eastAsia="Arial" w:hAnsi="Arial" w:cs="Arial"/>
          <w:sz w:val="24"/>
          <w:szCs w:val="24"/>
          <w:lang w:val="es-ES"/>
        </w:rPr>
        <w:t xml:space="preserve">. Mientras el modelo </w:t>
      </w:r>
      <w:r>
        <w:rPr>
          <w:rFonts w:ascii="Arial" w:eastAsia="Arial" w:hAnsi="Arial" w:cs="Arial"/>
          <w:sz w:val="24"/>
          <w:szCs w:val="24"/>
          <w:lang w:val="es-ES"/>
        </w:rPr>
        <w:lastRenderedPageBreak/>
        <w:t xml:space="preserve">de </w:t>
      </w:r>
      <w:r w:rsidRPr="002006E1">
        <w:rPr>
          <w:rFonts w:ascii="Arial" w:eastAsia="Arial" w:hAnsi="Arial" w:cs="Arial"/>
          <w:sz w:val="24"/>
          <w:szCs w:val="24"/>
          <w:lang w:val="es-ES"/>
        </w:rPr>
        <w:t xml:space="preserve">Henderson y </w:t>
      </w:r>
      <w:proofErr w:type="spellStart"/>
      <w:r w:rsidRPr="002006E1">
        <w:rPr>
          <w:rFonts w:ascii="Arial" w:eastAsia="Arial" w:hAnsi="Arial" w:cs="Arial"/>
          <w:sz w:val="24"/>
          <w:szCs w:val="24"/>
          <w:lang w:val="es-ES"/>
        </w:rPr>
        <w:t>Pabis</w:t>
      </w:r>
      <w:proofErr w:type="spellEnd"/>
      <w:r w:rsidRPr="002006E1">
        <w:rPr>
          <w:rFonts w:ascii="Arial" w:eastAsia="Arial" w:hAnsi="Arial" w:cs="Arial"/>
          <w:sz w:val="24"/>
          <w:szCs w:val="24"/>
          <w:lang w:val="es-ES"/>
        </w:rPr>
        <w:t xml:space="preserve"> </w:t>
      </w:r>
      <w:r>
        <w:rPr>
          <w:rFonts w:ascii="Arial" w:eastAsia="Arial" w:hAnsi="Arial" w:cs="Arial"/>
          <w:sz w:val="24"/>
          <w:szCs w:val="24"/>
          <w:lang w:val="es-ES"/>
        </w:rPr>
        <w:t>dio un ajuste adecuado para la velocidad de</w:t>
      </w:r>
      <w:r w:rsidRPr="002006E1">
        <w:rPr>
          <w:rFonts w:ascii="Arial" w:eastAsia="Arial" w:hAnsi="Arial" w:cs="Arial"/>
          <w:sz w:val="24"/>
          <w:szCs w:val="24"/>
          <w:lang w:val="es-ES"/>
        </w:rPr>
        <w:t xml:space="preserve"> 0. 24 m s</w:t>
      </w:r>
      <w:r w:rsidRPr="002006E1">
        <w:rPr>
          <w:rFonts w:ascii="Arial" w:eastAsia="Arial" w:hAnsi="Arial" w:cs="Arial"/>
          <w:sz w:val="24"/>
          <w:szCs w:val="24"/>
          <w:vertAlign w:val="superscript"/>
          <w:lang w:val="es-ES"/>
        </w:rPr>
        <w:t>-1</w:t>
      </w:r>
      <w:r w:rsidRPr="002006E1">
        <w:rPr>
          <w:rFonts w:ascii="Arial" w:eastAsia="Arial" w:hAnsi="Arial" w:cs="Arial"/>
          <w:sz w:val="24"/>
          <w:szCs w:val="24"/>
          <w:lang w:val="es-ES"/>
        </w:rPr>
        <w:t>. El proceso de secado ocurrió en el pe</w:t>
      </w:r>
      <w:r>
        <w:rPr>
          <w:rFonts w:ascii="Arial" w:eastAsia="Arial" w:hAnsi="Arial" w:cs="Arial"/>
          <w:sz w:val="24"/>
          <w:szCs w:val="24"/>
          <w:lang w:val="es-ES"/>
        </w:rPr>
        <w:t>riodo de velocidad decreciente indicando</w:t>
      </w:r>
      <w:r w:rsidRPr="006406B4">
        <w:rPr>
          <w:rFonts w:ascii="Arial" w:eastAsia="Arial" w:hAnsi="Arial" w:cs="Arial"/>
          <w:bCs/>
          <w:sz w:val="24"/>
          <w:szCs w:val="24"/>
          <w:lang w:val="es-MX"/>
        </w:rPr>
        <w:t xml:space="preserve"> que la difusión predominó en el proceso. La velocidad del aire de secado influyó positivamente en el tiempo y en la velocidad de secado</w:t>
      </w:r>
      <w:r w:rsidRPr="006406B4">
        <w:rPr>
          <w:rFonts w:ascii="Arial" w:eastAsia="Arial" w:hAnsi="Arial" w:cs="Arial"/>
          <w:sz w:val="24"/>
          <w:szCs w:val="24"/>
          <w:lang w:val="es-MX"/>
        </w:rPr>
        <w:t xml:space="preserve">. </w:t>
      </w:r>
    </w:p>
    <w:p w:rsidR="006406B4" w:rsidRPr="006406B4" w:rsidRDefault="006406B4" w:rsidP="006406B4">
      <w:pPr>
        <w:spacing w:after="0" w:line="480" w:lineRule="auto"/>
        <w:jc w:val="both"/>
        <w:rPr>
          <w:rFonts w:ascii="Arial" w:eastAsia="Arial" w:hAnsi="Arial" w:cs="Arial"/>
          <w:iCs/>
          <w:sz w:val="24"/>
          <w:szCs w:val="24"/>
          <w:lang w:val="es-MX"/>
        </w:rPr>
      </w:pPr>
      <w:r w:rsidRPr="006406B4">
        <w:rPr>
          <w:rFonts w:ascii="Arial" w:eastAsia="Arial" w:hAnsi="Arial" w:cs="Arial"/>
          <w:b/>
          <w:bCs/>
          <w:sz w:val="24"/>
          <w:szCs w:val="24"/>
          <w:lang w:val="es-MX"/>
        </w:rPr>
        <w:t>Palabras clave:</w:t>
      </w:r>
      <w:r w:rsidRPr="006406B4">
        <w:rPr>
          <w:rFonts w:ascii="Arial" w:eastAsia="Arial" w:hAnsi="Arial" w:cs="Arial"/>
          <w:sz w:val="24"/>
          <w:szCs w:val="24"/>
          <w:lang w:val="es-MX"/>
        </w:rPr>
        <w:t xml:space="preserve"> </w:t>
      </w:r>
      <w:r w:rsidRPr="006406B4">
        <w:rPr>
          <w:rFonts w:ascii="Arial" w:eastAsia="Arial" w:hAnsi="Arial" w:cs="Arial"/>
          <w:iCs/>
          <w:sz w:val="24"/>
          <w:szCs w:val="24"/>
          <w:lang w:val="es-MX"/>
        </w:rPr>
        <w:t>Modelos de secado, taro, secado solar, razón de humedad, velocidad de secado.</w:t>
      </w:r>
    </w:p>
    <w:p w:rsidR="006406B4" w:rsidRPr="006406B4" w:rsidRDefault="006406B4" w:rsidP="006406B4">
      <w:pPr>
        <w:spacing w:after="120" w:line="480" w:lineRule="auto"/>
        <w:jc w:val="both"/>
        <w:rPr>
          <w:rFonts w:ascii="Arial" w:eastAsia="Arial" w:hAnsi="Arial" w:cs="Arial"/>
          <w:b/>
          <w:bCs/>
          <w:sz w:val="24"/>
          <w:szCs w:val="24"/>
          <w:lang w:val="es-MX"/>
        </w:rPr>
      </w:pPr>
    </w:p>
    <w:p w:rsidR="006406B4" w:rsidRPr="00D96D03" w:rsidRDefault="006406B4" w:rsidP="006406B4">
      <w:pPr>
        <w:spacing w:after="120" w:line="480" w:lineRule="auto"/>
        <w:jc w:val="both"/>
        <w:rPr>
          <w:rFonts w:ascii="Arial" w:eastAsia="Arial" w:hAnsi="Arial" w:cs="Arial"/>
          <w:b/>
          <w:bCs/>
          <w:sz w:val="24"/>
          <w:szCs w:val="24"/>
        </w:rPr>
      </w:pPr>
      <w:r w:rsidRPr="00D96D03">
        <w:rPr>
          <w:rFonts w:ascii="Arial" w:eastAsia="Arial" w:hAnsi="Arial" w:cs="Arial"/>
          <w:b/>
          <w:bCs/>
          <w:sz w:val="24"/>
          <w:szCs w:val="24"/>
        </w:rPr>
        <w:t>ABSTRACT</w:t>
      </w:r>
    </w:p>
    <w:p w:rsidR="006406B4" w:rsidRPr="00D96D03" w:rsidRDefault="006406B4" w:rsidP="006406B4">
      <w:pPr>
        <w:spacing w:after="120" w:line="480" w:lineRule="auto"/>
        <w:jc w:val="both"/>
        <w:rPr>
          <w:rFonts w:ascii="Arial" w:eastAsia="Arial" w:hAnsi="Arial" w:cs="Arial"/>
          <w:b/>
          <w:bCs/>
          <w:sz w:val="24"/>
          <w:szCs w:val="24"/>
        </w:rPr>
      </w:pPr>
      <w:r w:rsidRPr="001745EE">
        <w:rPr>
          <w:rFonts w:ascii="Arial" w:eastAsia="Arial" w:hAnsi="Arial" w:cs="Arial"/>
          <w:bCs/>
          <w:sz w:val="24"/>
          <w:szCs w:val="24"/>
        </w:rPr>
        <w:t>Taro (</w:t>
      </w:r>
      <w:proofErr w:type="spellStart"/>
      <w:r w:rsidRPr="00FF40D4">
        <w:rPr>
          <w:rFonts w:ascii="Arial" w:eastAsia="Arial" w:hAnsi="Arial" w:cs="Arial"/>
          <w:bCs/>
          <w:i/>
          <w:sz w:val="24"/>
          <w:szCs w:val="24"/>
        </w:rPr>
        <w:t>Colocasía</w:t>
      </w:r>
      <w:proofErr w:type="spellEnd"/>
      <w:r w:rsidRPr="00FF40D4">
        <w:rPr>
          <w:rFonts w:ascii="Arial" w:eastAsia="Arial" w:hAnsi="Arial" w:cs="Arial"/>
          <w:bCs/>
          <w:i/>
          <w:sz w:val="24"/>
          <w:szCs w:val="24"/>
        </w:rPr>
        <w:t xml:space="preserve"> </w:t>
      </w:r>
      <w:proofErr w:type="spellStart"/>
      <w:r w:rsidRPr="00FF40D4">
        <w:rPr>
          <w:rFonts w:ascii="Arial" w:eastAsia="Arial" w:hAnsi="Arial" w:cs="Arial"/>
          <w:bCs/>
          <w:i/>
          <w:sz w:val="24"/>
          <w:szCs w:val="24"/>
        </w:rPr>
        <w:t>esculenta</w:t>
      </w:r>
      <w:proofErr w:type="spellEnd"/>
      <w:r w:rsidRPr="001745EE">
        <w:rPr>
          <w:rFonts w:ascii="Arial" w:eastAsia="Arial" w:hAnsi="Arial" w:cs="Arial"/>
          <w:bCs/>
          <w:sz w:val="24"/>
          <w:szCs w:val="24"/>
        </w:rPr>
        <w:t xml:space="preserve">) is edible tubers consumed mainly in tropical areas of the world. It is important because it has high amounts of starch that would replace conventional raw materials such as corn, yams, cassava and potato in the food industry. The post-harvest losses of taro tubers can reach </w:t>
      </w:r>
      <w:r w:rsidRPr="000A72F9">
        <w:rPr>
          <w:rFonts w:ascii="Arial" w:eastAsia="Arial" w:hAnsi="Arial" w:cs="Arial"/>
          <w:bCs/>
          <w:sz w:val="24"/>
          <w:szCs w:val="24"/>
        </w:rPr>
        <w:t>~</w:t>
      </w:r>
      <w:r>
        <w:rPr>
          <w:rFonts w:ascii="Arial" w:eastAsia="Arial" w:hAnsi="Arial" w:cs="Arial"/>
          <w:bCs/>
          <w:sz w:val="24"/>
          <w:szCs w:val="24"/>
        </w:rPr>
        <w:t>30 % of</w:t>
      </w:r>
      <w:r w:rsidRPr="001745EE">
        <w:rPr>
          <w:rFonts w:ascii="Arial" w:eastAsia="Arial" w:hAnsi="Arial" w:cs="Arial"/>
          <w:bCs/>
          <w:sz w:val="24"/>
          <w:szCs w:val="24"/>
        </w:rPr>
        <w:t xml:space="preserve"> total production. Dehydr</w:t>
      </w:r>
      <w:r>
        <w:rPr>
          <w:rFonts w:ascii="Arial" w:eastAsia="Arial" w:hAnsi="Arial" w:cs="Arial"/>
          <w:bCs/>
          <w:sz w:val="24"/>
          <w:szCs w:val="24"/>
        </w:rPr>
        <w:t>ation is an alternative to prevent</w:t>
      </w:r>
      <w:r w:rsidRPr="001745EE">
        <w:rPr>
          <w:rFonts w:ascii="Arial" w:eastAsia="Arial" w:hAnsi="Arial" w:cs="Arial"/>
          <w:bCs/>
          <w:sz w:val="24"/>
          <w:szCs w:val="24"/>
        </w:rPr>
        <w:t xml:space="preserve"> </w:t>
      </w:r>
      <w:r w:rsidRPr="001745EE">
        <w:rPr>
          <w:rFonts w:ascii="Arial" w:eastAsia="Arial" w:hAnsi="Arial" w:cs="Arial"/>
          <w:bCs/>
          <w:sz w:val="24"/>
          <w:szCs w:val="24"/>
        </w:rPr>
        <w:lastRenderedPageBreak/>
        <w:t xml:space="preserve">the growth </w:t>
      </w:r>
      <w:r w:rsidRPr="000A72F9">
        <w:rPr>
          <w:rFonts w:ascii="Arial" w:eastAsia="Arial" w:hAnsi="Arial" w:cs="Arial"/>
          <w:bCs/>
          <w:sz w:val="24"/>
          <w:szCs w:val="24"/>
          <w:lang w:val="en"/>
        </w:rPr>
        <w:t>of micro</w:t>
      </w:r>
      <w:r>
        <w:rPr>
          <w:rFonts w:ascii="Arial" w:eastAsia="Arial" w:hAnsi="Arial" w:cs="Arial"/>
          <w:bCs/>
          <w:sz w:val="24"/>
          <w:szCs w:val="24"/>
          <w:lang w:val="en"/>
        </w:rPr>
        <w:t>-</w:t>
      </w:r>
      <w:r w:rsidRPr="000A72F9">
        <w:rPr>
          <w:rFonts w:ascii="Arial" w:eastAsia="Arial" w:hAnsi="Arial" w:cs="Arial"/>
          <w:bCs/>
          <w:sz w:val="24"/>
          <w:szCs w:val="24"/>
          <w:lang w:val="en"/>
        </w:rPr>
        <w:t>organisms</w:t>
      </w:r>
      <w:r>
        <w:rPr>
          <w:rFonts w:ascii="Arial" w:eastAsia="Arial" w:hAnsi="Arial" w:cs="Arial"/>
          <w:bCs/>
          <w:sz w:val="24"/>
          <w:szCs w:val="24"/>
          <w:lang w:val="en"/>
        </w:rPr>
        <w:t xml:space="preserve"> in the product </w:t>
      </w:r>
      <w:r w:rsidRPr="001745EE">
        <w:rPr>
          <w:rFonts w:ascii="Arial" w:eastAsia="Arial" w:hAnsi="Arial" w:cs="Arial"/>
          <w:bCs/>
          <w:sz w:val="24"/>
          <w:szCs w:val="24"/>
        </w:rPr>
        <w:t xml:space="preserve">and their subsequent transformation into flours and starches. </w:t>
      </w:r>
      <w:r>
        <w:rPr>
          <w:rFonts w:ascii="Arial" w:eastAsia="Arial" w:hAnsi="Arial" w:cs="Arial"/>
          <w:bCs/>
          <w:sz w:val="24"/>
          <w:szCs w:val="24"/>
          <w:lang w:val="en"/>
        </w:rPr>
        <w:t>Therefore</w:t>
      </w:r>
      <w:r w:rsidRPr="00937527">
        <w:rPr>
          <w:rFonts w:ascii="Arial" w:eastAsia="Arial" w:hAnsi="Arial" w:cs="Arial"/>
          <w:bCs/>
          <w:sz w:val="24"/>
          <w:szCs w:val="24"/>
        </w:rPr>
        <w:t>, i</w:t>
      </w:r>
      <w:r w:rsidRPr="001745EE">
        <w:rPr>
          <w:rFonts w:ascii="Arial" w:eastAsia="Arial" w:hAnsi="Arial" w:cs="Arial"/>
          <w:bCs/>
          <w:sz w:val="24"/>
          <w:szCs w:val="24"/>
        </w:rPr>
        <w:t>n the present work we study the drying air velocity effect on t</w:t>
      </w:r>
      <w:r>
        <w:rPr>
          <w:rFonts w:ascii="Arial" w:eastAsia="Arial" w:hAnsi="Arial" w:cs="Arial"/>
          <w:bCs/>
          <w:sz w:val="24"/>
          <w:szCs w:val="24"/>
        </w:rPr>
        <w:t>hin layer drying kinetics of</w:t>
      </w:r>
      <w:r w:rsidRPr="001745EE">
        <w:rPr>
          <w:rFonts w:ascii="Arial" w:eastAsia="Arial" w:hAnsi="Arial" w:cs="Arial"/>
          <w:bCs/>
          <w:sz w:val="24"/>
          <w:szCs w:val="24"/>
        </w:rPr>
        <w:t xml:space="preserve"> </w:t>
      </w:r>
      <w:r>
        <w:rPr>
          <w:rFonts w:ascii="Arial" w:eastAsia="Arial" w:hAnsi="Arial" w:cs="Arial"/>
          <w:bCs/>
          <w:sz w:val="24"/>
          <w:szCs w:val="24"/>
        </w:rPr>
        <w:t xml:space="preserve">taro </w:t>
      </w:r>
      <w:r w:rsidRPr="001745EE">
        <w:rPr>
          <w:rFonts w:ascii="Arial" w:eastAsia="Arial" w:hAnsi="Arial" w:cs="Arial"/>
          <w:bCs/>
          <w:sz w:val="24"/>
          <w:szCs w:val="24"/>
        </w:rPr>
        <w:t>in an indirect solar dryer in forced co</w:t>
      </w:r>
      <w:r>
        <w:rPr>
          <w:rFonts w:ascii="Arial" w:eastAsia="Arial" w:hAnsi="Arial" w:cs="Arial"/>
          <w:bCs/>
          <w:sz w:val="24"/>
          <w:szCs w:val="24"/>
        </w:rPr>
        <w:t xml:space="preserve">nvection at </w:t>
      </w:r>
      <w:r w:rsidRPr="001745EE">
        <w:rPr>
          <w:rFonts w:ascii="Arial" w:eastAsia="Arial" w:hAnsi="Arial" w:cs="Arial"/>
          <w:bCs/>
          <w:sz w:val="24"/>
          <w:szCs w:val="24"/>
        </w:rPr>
        <w:t>0.16, 0.24 y 0.32 m s</w:t>
      </w:r>
      <w:r w:rsidRPr="001745EE">
        <w:rPr>
          <w:rFonts w:ascii="Arial" w:eastAsia="Arial" w:hAnsi="Arial" w:cs="Arial"/>
          <w:bCs/>
          <w:sz w:val="24"/>
          <w:szCs w:val="24"/>
          <w:vertAlign w:val="superscript"/>
        </w:rPr>
        <w:t>-1</w:t>
      </w:r>
      <w:r w:rsidRPr="001745EE">
        <w:rPr>
          <w:rFonts w:ascii="Arial" w:eastAsia="Arial" w:hAnsi="Arial" w:cs="Arial"/>
          <w:bCs/>
          <w:sz w:val="24"/>
          <w:szCs w:val="24"/>
        </w:rPr>
        <w:t>. The eval</w:t>
      </w:r>
      <w:r>
        <w:rPr>
          <w:rFonts w:ascii="Arial" w:eastAsia="Arial" w:hAnsi="Arial" w:cs="Arial"/>
          <w:bCs/>
          <w:sz w:val="24"/>
          <w:szCs w:val="24"/>
        </w:rPr>
        <w:t>uations were made in 1.0 kg of t</w:t>
      </w:r>
      <w:r w:rsidRPr="001745EE">
        <w:rPr>
          <w:rFonts w:ascii="Arial" w:eastAsia="Arial" w:hAnsi="Arial" w:cs="Arial"/>
          <w:bCs/>
          <w:sz w:val="24"/>
          <w:szCs w:val="24"/>
        </w:rPr>
        <w:t>aro sliced of 0.5 cm thick. The weight was recorded every 15 mi</w:t>
      </w:r>
      <w:r>
        <w:rPr>
          <w:rFonts w:ascii="Arial" w:eastAsia="Arial" w:hAnsi="Arial" w:cs="Arial"/>
          <w:bCs/>
          <w:sz w:val="24"/>
          <w:szCs w:val="24"/>
        </w:rPr>
        <w:t>nutes until it was constant and</w:t>
      </w:r>
      <w:r w:rsidRPr="001745EE">
        <w:rPr>
          <w:rFonts w:ascii="Arial" w:eastAsia="Arial" w:hAnsi="Arial" w:cs="Arial"/>
          <w:bCs/>
          <w:sz w:val="24"/>
          <w:szCs w:val="24"/>
        </w:rPr>
        <w:t xml:space="preserve"> moisture ratio was fitted to six different drying mathematical models. </w:t>
      </w:r>
      <w:r>
        <w:rPr>
          <w:rFonts w:ascii="Arial" w:eastAsia="Arial" w:hAnsi="Arial" w:cs="Arial"/>
          <w:bCs/>
          <w:sz w:val="24"/>
          <w:szCs w:val="24"/>
        </w:rPr>
        <w:t>The</w:t>
      </w:r>
      <w:r w:rsidRPr="006A7A25">
        <w:rPr>
          <w:rFonts w:ascii="Arial" w:eastAsia="Arial" w:hAnsi="Arial" w:cs="Arial"/>
          <w:bCs/>
          <w:sz w:val="24"/>
          <w:szCs w:val="24"/>
        </w:rPr>
        <w:t xml:space="preserve"> adjustment quality was evaluated </w:t>
      </w:r>
      <w:r>
        <w:rPr>
          <w:rFonts w:ascii="Arial" w:eastAsia="Arial" w:hAnsi="Arial" w:cs="Arial"/>
          <w:bCs/>
          <w:sz w:val="24"/>
          <w:szCs w:val="24"/>
        </w:rPr>
        <w:t>by</w:t>
      </w:r>
      <w:r w:rsidRPr="00E748AA">
        <w:rPr>
          <w:rFonts w:ascii="Arial" w:eastAsia="Arial" w:hAnsi="Arial" w:cs="Arial"/>
          <w:bCs/>
          <w:sz w:val="24"/>
          <w:szCs w:val="24"/>
        </w:rPr>
        <w:t xml:space="preserve"> the coefficient of determination (R</w:t>
      </w:r>
      <w:r w:rsidRPr="00E748AA">
        <w:rPr>
          <w:rFonts w:ascii="Arial" w:eastAsia="Arial" w:hAnsi="Arial" w:cs="Arial"/>
          <w:bCs/>
          <w:sz w:val="24"/>
          <w:szCs w:val="24"/>
          <w:vertAlign w:val="superscript"/>
        </w:rPr>
        <w:t>2</w:t>
      </w:r>
      <w:r>
        <w:rPr>
          <w:rFonts w:ascii="Arial" w:eastAsia="Arial" w:hAnsi="Arial" w:cs="Arial"/>
          <w:bCs/>
          <w:sz w:val="24"/>
          <w:szCs w:val="24"/>
        </w:rPr>
        <w:t>)</w:t>
      </w:r>
      <w:r w:rsidRPr="00E748AA">
        <w:rPr>
          <w:rFonts w:ascii="Arial" w:eastAsia="Arial" w:hAnsi="Arial" w:cs="Arial"/>
          <w:bCs/>
          <w:sz w:val="24"/>
          <w:szCs w:val="24"/>
        </w:rPr>
        <w:t xml:space="preserve"> and root mean square error (RMSE)</w:t>
      </w:r>
      <w:r>
        <w:rPr>
          <w:rFonts w:ascii="Arial" w:eastAsia="Arial" w:hAnsi="Arial" w:cs="Arial"/>
          <w:bCs/>
          <w:sz w:val="24"/>
          <w:szCs w:val="24"/>
        </w:rPr>
        <w:t>.</w:t>
      </w:r>
      <w:r w:rsidRPr="00E748AA">
        <w:rPr>
          <w:rFonts w:ascii="Arial" w:eastAsia="Arial" w:hAnsi="Arial" w:cs="Arial"/>
          <w:bCs/>
          <w:sz w:val="24"/>
          <w:szCs w:val="24"/>
        </w:rPr>
        <w:t xml:space="preserve"> </w:t>
      </w:r>
      <w:r w:rsidRPr="001745EE">
        <w:rPr>
          <w:rFonts w:ascii="Arial" w:eastAsia="Arial" w:hAnsi="Arial" w:cs="Arial"/>
          <w:bCs/>
          <w:sz w:val="24"/>
          <w:szCs w:val="24"/>
        </w:rPr>
        <w:t>Wang and Sing model better predicted the process to a 0.16 y 0.32 m s</w:t>
      </w:r>
      <w:r w:rsidRPr="001745EE">
        <w:rPr>
          <w:rFonts w:ascii="Arial" w:eastAsia="Arial" w:hAnsi="Arial" w:cs="Arial"/>
          <w:bCs/>
          <w:sz w:val="24"/>
          <w:szCs w:val="24"/>
          <w:vertAlign w:val="superscript"/>
        </w:rPr>
        <w:t>-1</w:t>
      </w:r>
      <w:r w:rsidRPr="001745EE">
        <w:rPr>
          <w:rFonts w:ascii="Arial" w:eastAsia="Arial" w:hAnsi="Arial" w:cs="Arial"/>
          <w:bCs/>
          <w:sz w:val="24"/>
          <w:szCs w:val="24"/>
        </w:rPr>
        <w:t xml:space="preserve"> and Henderson and </w:t>
      </w:r>
      <w:proofErr w:type="spellStart"/>
      <w:r w:rsidRPr="001745EE">
        <w:rPr>
          <w:rFonts w:ascii="Arial" w:eastAsia="Arial" w:hAnsi="Arial" w:cs="Arial"/>
          <w:bCs/>
          <w:sz w:val="24"/>
          <w:szCs w:val="24"/>
        </w:rPr>
        <w:t>Pabis</w:t>
      </w:r>
      <w:proofErr w:type="spellEnd"/>
      <w:r w:rsidRPr="001745EE">
        <w:rPr>
          <w:rFonts w:ascii="Arial" w:eastAsia="Arial" w:hAnsi="Arial" w:cs="Arial"/>
          <w:bCs/>
          <w:sz w:val="24"/>
          <w:szCs w:val="24"/>
        </w:rPr>
        <w:t xml:space="preserve"> model to 0. 24 m s</w:t>
      </w:r>
      <w:r w:rsidRPr="001745EE">
        <w:rPr>
          <w:rFonts w:ascii="Arial" w:eastAsia="Arial" w:hAnsi="Arial" w:cs="Arial"/>
          <w:bCs/>
          <w:sz w:val="24"/>
          <w:szCs w:val="24"/>
          <w:vertAlign w:val="superscript"/>
        </w:rPr>
        <w:t>-1</w:t>
      </w:r>
      <w:r w:rsidRPr="001745EE">
        <w:rPr>
          <w:rFonts w:ascii="Arial" w:eastAsia="Arial" w:hAnsi="Arial" w:cs="Arial"/>
          <w:bCs/>
          <w:sz w:val="24"/>
          <w:szCs w:val="24"/>
        </w:rPr>
        <w:t xml:space="preserve">. The drying process took place in the falling rate period, which </w:t>
      </w:r>
      <w:r w:rsidRPr="00192C29">
        <w:rPr>
          <w:rFonts w:ascii="Arial" w:eastAsia="Arial" w:hAnsi="Arial" w:cs="Arial"/>
          <w:bCs/>
          <w:sz w:val="24"/>
          <w:szCs w:val="24"/>
          <w:lang w:val="en"/>
        </w:rPr>
        <w:t>indicate</w:t>
      </w:r>
      <w:r>
        <w:rPr>
          <w:rFonts w:ascii="Arial" w:eastAsia="Arial" w:hAnsi="Arial" w:cs="Arial"/>
          <w:bCs/>
          <w:sz w:val="24"/>
          <w:szCs w:val="24"/>
          <w:lang w:val="en"/>
        </w:rPr>
        <w:t xml:space="preserve"> </w:t>
      </w:r>
      <w:r w:rsidRPr="001745EE">
        <w:rPr>
          <w:rFonts w:ascii="Arial" w:eastAsia="Arial" w:hAnsi="Arial" w:cs="Arial"/>
          <w:bCs/>
          <w:sz w:val="24"/>
          <w:szCs w:val="24"/>
        </w:rPr>
        <w:t xml:space="preserve">that </w:t>
      </w:r>
      <w:r w:rsidRPr="006E55BA">
        <w:rPr>
          <w:rFonts w:ascii="Arial" w:eastAsia="Arial" w:hAnsi="Arial" w:cs="Arial"/>
          <w:bCs/>
          <w:sz w:val="24"/>
          <w:szCs w:val="24"/>
        </w:rPr>
        <w:t>in the drying process diffusion predominated</w:t>
      </w:r>
      <w:r w:rsidRPr="001745EE">
        <w:rPr>
          <w:rFonts w:ascii="Arial" w:eastAsia="Arial" w:hAnsi="Arial" w:cs="Arial"/>
          <w:bCs/>
          <w:sz w:val="24"/>
          <w:szCs w:val="24"/>
        </w:rPr>
        <w:t xml:space="preserve">. </w:t>
      </w:r>
      <w:r w:rsidRPr="0090596F">
        <w:rPr>
          <w:rFonts w:ascii="Arial" w:eastAsia="Arial" w:hAnsi="Arial" w:cs="Arial"/>
          <w:bCs/>
          <w:sz w:val="24"/>
          <w:szCs w:val="24"/>
        </w:rPr>
        <w:t>The drying air veloc</w:t>
      </w:r>
      <w:r>
        <w:rPr>
          <w:rFonts w:ascii="Arial" w:eastAsia="Arial" w:hAnsi="Arial" w:cs="Arial"/>
          <w:bCs/>
          <w:sz w:val="24"/>
          <w:szCs w:val="24"/>
        </w:rPr>
        <w:t xml:space="preserve">ity </w:t>
      </w:r>
      <w:r>
        <w:rPr>
          <w:rFonts w:ascii="Arial" w:eastAsia="Arial" w:hAnsi="Arial" w:cs="Arial"/>
          <w:bCs/>
          <w:sz w:val="24"/>
          <w:szCs w:val="24"/>
        </w:rPr>
        <w:lastRenderedPageBreak/>
        <w:t>showed a positive influence on</w:t>
      </w:r>
      <w:r w:rsidRPr="0090596F">
        <w:rPr>
          <w:rFonts w:ascii="Arial" w:eastAsia="Arial" w:hAnsi="Arial" w:cs="Arial"/>
          <w:bCs/>
          <w:sz w:val="24"/>
          <w:szCs w:val="24"/>
        </w:rPr>
        <w:t xml:space="preserve"> time and drying rate.</w:t>
      </w:r>
    </w:p>
    <w:p w:rsidR="006406B4" w:rsidRPr="00C57C16" w:rsidRDefault="006406B4" w:rsidP="006406B4">
      <w:pPr>
        <w:spacing w:after="120" w:line="480" w:lineRule="auto"/>
        <w:rPr>
          <w:rFonts w:ascii="Arial" w:eastAsia="+mn-ea" w:hAnsi="Arial" w:cs="Arial"/>
          <w:color w:val="000000"/>
          <w:kern w:val="24"/>
          <w:sz w:val="24"/>
          <w:szCs w:val="24"/>
        </w:rPr>
      </w:pPr>
      <w:r w:rsidRPr="00787EFF">
        <w:rPr>
          <w:rFonts w:ascii="Arial" w:eastAsia="Arial" w:hAnsi="Arial" w:cs="Arial"/>
          <w:b/>
          <w:bCs/>
          <w:sz w:val="24"/>
          <w:szCs w:val="24"/>
        </w:rPr>
        <w:t>Keywords:</w:t>
      </w:r>
      <w:r w:rsidRPr="00787EFF">
        <w:rPr>
          <w:rFonts w:ascii="Arial" w:eastAsia="Arial" w:hAnsi="Arial" w:cs="Arial"/>
          <w:sz w:val="24"/>
          <w:szCs w:val="24"/>
        </w:rPr>
        <w:t xml:space="preserve"> </w:t>
      </w:r>
      <w:r>
        <w:rPr>
          <w:rFonts w:ascii="Arial" w:eastAsia="Arial" w:hAnsi="Arial" w:cs="Arial"/>
          <w:bCs/>
          <w:sz w:val="24"/>
          <w:szCs w:val="24"/>
        </w:rPr>
        <w:t>Drying models, t</w:t>
      </w:r>
      <w:r w:rsidRPr="00787EFF">
        <w:rPr>
          <w:rFonts w:ascii="Arial" w:eastAsia="Arial" w:hAnsi="Arial" w:cs="Arial"/>
          <w:bCs/>
          <w:sz w:val="24"/>
          <w:szCs w:val="24"/>
        </w:rPr>
        <w:t>aro, solar drying, moisture ratio, drying rate.</w:t>
      </w:r>
      <w:r w:rsidRPr="00787EFF">
        <w:rPr>
          <w:rFonts w:ascii="Arial" w:eastAsia="+mn-ea" w:hAnsi="Arial" w:cs="Arial"/>
          <w:color w:val="000000"/>
          <w:kern w:val="24"/>
          <w:sz w:val="24"/>
          <w:szCs w:val="24"/>
        </w:rPr>
        <w:tab/>
      </w:r>
    </w:p>
    <w:p w:rsidR="006406B4" w:rsidRPr="006406B4" w:rsidRDefault="006406B4" w:rsidP="006406B4">
      <w:pPr>
        <w:spacing w:after="120" w:line="480" w:lineRule="auto"/>
        <w:jc w:val="both"/>
        <w:rPr>
          <w:rFonts w:ascii="Arial" w:eastAsia="+mn-ea" w:hAnsi="Arial" w:cs="Arial"/>
          <w:b/>
          <w:color w:val="000000"/>
          <w:kern w:val="24"/>
          <w:sz w:val="24"/>
          <w:szCs w:val="24"/>
          <w:lang w:val="es-MX"/>
        </w:rPr>
      </w:pPr>
      <w:r w:rsidRPr="006406B4">
        <w:rPr>
          <w:rFonts w:ascii="Arial" w:eastAsia="+mn-ea" w:hAnsi="Arial" w:cs="Arial"/>
          <w:b/>
          <w:color w:val="000000"/>
          <w:kern w:val="24"/>
          <w:sz w:val="24"/>
          <w:szCs w:val="24"/>
          <w:lang w:val="es-MX"/>
        </w:rPr>
        <w:t>INTRODUCCIÓN</w:t>
      </w:r>
    </w:p>
    <w:p w:rsidR="006406B4" w:rsidRPr="00787EFF" w:rsidRDefault="006406B4" w:rsidP="006406B4">
      <w:pPr>
        <w:spacing w:after="0" w:line="480" w:lineRule="auto"/>
        <w:jc w:val="both"/>
        <w:rPr>
          <w:rFonts w:ascii="Arial" w:hAnsi="Arial" w:cs="Arial"/>
          <w:sz w:val="24"/>
          <w:szCs w:val="24"/>
          <w:lang w:val="es-ES" w:eastAsia="es-ES"/>
        </w:rPr>
      </w:pPr>
      <w:r w:rsidRPr="00787EFF">
        <w:rPr>
          <w:rFonts w:ascii="Arial" w:hAnsi="Arial" w:cs="Arial"/>
          <w:sz w:val="24"/>
          <w:szCs w:val="24"/>
          <w:lang w:val="es-ES" w:eastAsia="es-ES"/>
        </w:rPr>
        <w:t xml:space="preserve">El </w:t>
      </w:r>
      <w:r>
        <w:rPr>
          <w:rFonts w:ascii="Arial" w:hAnsi="Arial" w:cs="Arial"/>
          <w:sz w:val="24"/>
          <w:szCs w:val="24"/>
          <w:lang w:val="es-ES" w:eastAsia="es-ES"/>
        </w:rPr>
        <w:t>t</w:t>
      </w:r>
      <w:r w:rsidRPr="00787EFF">
        <w:rPr>
          <w:rFonts w:ascii="Arial" w:hAnsi="Arial" w:cs="Arial"/>
          <w:sz w:val="24"/>
          <w:szCs w:val="24"/>
          <w:lang w:val="es-ES" w:eastAsia="es-ES"/>
        </w:rPr>
        <w:t>aro (</w:t>
      </w:r>
      <w:r w:rsidRPr="000A54BA">
        <w:rPr>
          <w:rFonts w:ascii="Arial" w:hAnsi="Arial" w:cs="Arial"/>
          <w:i/>
          <w:sz w:val="24"/>
          <w:szCs w:val="24"/>
          <w:lang w:val="es-ES" w:eastAsia="es-ES"/>
        </w:rPr>
        <w:t xml:space="preserve">Colocasia </w:t>
      </w:r>
      <w:proofErr w:type="spellStart"/>
      <w:r w:rsidRPr="000A54BA">
        <w:rPr>
          <w:rFonts w:ascii="Arial" w:hAnsi="Arial" w:cs="Arial"/>
          <w:i/>
          <w:sz w:val="24"/>
          <w:szCs w:val="24"/>
          <w:lang w:val="es-ES" w:eastAsia="es-ES"/>
        </w:rPr>
        <w:t>esculenta</w:t>
      </w:r>
      <w:proofErr w:type="spellEnd"/>
      <w:r w:rsidRPr="00787EFF">
        <w:rPr>
          <w:rFonts w:ascii="Arial" w:hAnsi="Arial" w:cs="Arial"/>
          <w:sz w:val="24"/>
          <w:szCs w:val="24"/>
          <w:lang w:val="es-ES" w:eastAsia="es-ES"/>
        </w:rPr>
        <w:t xml:space="preserve">) es un tubérculo comestible, cultivado y consumido principalmente en zonas tropicales y subtropicales del mundo. La producción mundial se ha estimado en aproximadamente 60% en África, el 32 % en Asia, y 8 % en el Caribe y Oceanía </w:t>
      </w:r>
      <w:r w:rsidRPr="006406B4">
        <w:rPr>
          <w:rFonts w:ascii="Arial" w:hAnsi="Arial" w:cs="Arial"/>
          <w:noProof/>
          <w:sz w:val="24"/>
          <w:szCs w:val="24"/>
          <w:lang w:val="es-MX" w:eastAsia="es-ES"/>
        </w:rPr>
        <w:t>[1]</w:t>
      </w:r>
      <w:r w:rsidRPr="00787EFF">
        <w:rPr>
          <w:rFonts w:ascii="Arial" w:hAnsi="Arial" w:cs="Arial"/>
          <w:sz w:val="24"/>
          <w:szCs w:val="24"/>
          <w:lang w:val="es-ES" w:eastAsia="es-ES"/>
        </w:rPr>
        <w:t xml:space="preserve">. </w:t>
      </w:r>
      <w:r w:rsidRPr="006406B4">
        <w:rPr>
          <w:rFonts w:ascii="Arial" w:hAnsi="Arial" w:cs="Arial"/>
          <w:sz w:val="24"/>
          <w:szCs w:val="24"/>
          <w:lang w:val="es-MX" w:eastAsia="es-ES"/>
        </w:rPr>
        <w:t xml:space="preserve">En México, su cultivo ha aumentado pero su uso ha sido limitado debido a su corta vida </w:t>
      </w:r>
      <w:proofErr w:type="spellStart"/>
      <w:r w:rsidRPr="006406B4">
        <w:rPr>
          <w:rFonts w:ascii="Arial" w:hAnsi="Arial" w:cs="Arial"/>
          <w:sz w:val="24"/>
          <w:szCs w:val="24"/>
          <w:lang w:val="es-MX" w:eastAsia="es-ES"/>
        </w:rPr>
        <w:t>poscosecha</w:t>
      </w:r>
      <w:proofErr w:type="spellEnd"/>
      <w:r w:rsidRPr="006406B4">
        <w:rPr>
          <w:rFonts w:ascii="Arial" w:hAnsi="Arial" w:cs="Arial"/>
          <w:sz w:val="24"/>
          <w:szCs w:val="24"/>
          <w:lang w:val="es-MX" w:eastAsia="es-ES"/>
        </w:rPr>
        <w:t xml:space="preserve"> causado por el alto contenido de humedad </w:t>
      </w:r>
      <w:r w:rsidRPr="006406B4">
        <w:rPr>
          <w:rFonts w:ascii="Arial" w:hAnsi="Arial" w:cs="Arial"/>
          <w:noProof/>
          <w:sz w:val="24"/>
          <w:szCs w:val="24"/>
          <w:lang w:val="es-MX" w:eastAsia="es-ES"/>
        </w:rPr>
        <w:t>[2]</w:t>
      </w:r>
      <w:r w:rsidRPr="006406B4">
        <w:rPr>
          <w:rFonts w:ascii="Arial" w:hAnsi="Arial" w:cs="Arial"/>
          <w:sz w:val="24"/>
          <w:szCs w:val="24"/>
          <w:lang w:val="es-MX" w:eastAsia="es-ES"/>
        </w:rPr>
        <w:t>.</w:t>
      </w:r>
      <w:r>
        <w:rPr>
          <w:rFonts w:ascii="Arial" w:hAnsi="Arial" w:cs="Arial"/>
          <w:sz w:val="24"/>
          <w:szCs w:val="24"/>
          <w:lang w:val="es-ES" w:eastAsia="es-ES"/>
        </w:rPr>
        <w:t xml:space="preserve"> El taro e</w:t>
      </w:r>
      <w:r w:rsidRPr="00787EFF">
        <w:rPr>
          <w:rFonts w:ascii="Arial" w:hAnsi="Arial" w:cs="Arial"/>
          <w:sz w:val="24"/>
          <w:szCs w:val="24"/>
          <w:lang w:val="es-ES" w:eastAsia="es-ES"/>
        </w:rPr>
        <w:t xml:space="preserve">s fuente de fibra (0.6-0.8 %), de proteína (2.6 g / 100 g), magnesio, vitamina A, C, calcio y fósforo </w:t>
      </w:r>
      <w:sdt>
        <w:sdtPr>
          <w:rPr>
            <w:rFonts w:ascii="Arial" w:hAnsi="Arial" w:cs="Arial"/>
            <w:sz w:val="24"/>
            <w:szCs w:val="24"/>
            <w:lang w:val="es-ES" w:eastAsia="es-ES"/>
          </w:rPr>
          <w:id w:val="-807925152"/>
          <w:citation/>
        </w:sdtPr>
        <w:sdtEndPr/>
        <w:sdtContent>
          <w:r>
            <w:rPr>
              <w:rFonts w:ascii="Arial" w:hAnsi="Arial" w:cs="Arial"/>
              <w:sz w:val="24"/>
              <w:szCs w:val="24"/>
              <w:lang w:val="es-ES" w:eastAsia="es-ES"/>
            </w:rPr>
            <w:fldChar w:fldCharType="begin"/>
          </w:r>
          <w:r w:rsidRPr="006406B4">
            <w:rPr>
              <w:rFonts w:ascii="Arial" w:hAnsi="Arial" w:cs="Arial"/>
              <w:sz w:val="24"/>
              <w:szCs w:val="24"/>
              <w:lang w:val="es-MX" w:eastAsia="es-ES"/>
            </w:rPr>
            <w:instrText xml:space="preserve"> CITATION Den12 \l 2058 </w:instrText>
          </w:r>
          <w:r>
            <w:rPr>
              <w:rFonts w:ascii="Arial" w:hAnsi="Arial" w:cs="Arial"/>
              <w:sz w:val="24"/>
              <w:szCs w:val="24"/>
              <w:lang w:val="es-ES" w:eastAsia="es-ES"/>
            </w:rPr>
            <w:fldChar w:fldCharType="separate"/>
          </w:r>
          <w:r w:rsidRPr="006406B4">
            <w:rPr>
              <w:rFonts w:ascii="Arial" w:hAnsi="Arial" w:cs="Arial"/>
              <w:noProof/>
              <w:sz w:val="24"/>
              <w:szCs w:val="24"/>
              <w:lang w:val="es-MX" w:eastAsia="es-ES"/>
            </w:rPr>
            <w:t>[1]</w:t>
          </w:r>
          <w:r>
            <w:rPr>
              <w:rFonts w:ascii="Arial" w:hAnsi="Arial" w:cs="Arial"/>
              <w:sz w:val="24"/>
              <w:szCs w:val="24"/>
              <w:lang w:val="es-ES" w:eastAsia="es-ES"/>
            </w:rPr>
            <w:fldChar w:fldCharType="end"/>
          </w:r>
        </w:sdtContent>
      </w:sdt>
      <w:r w:rsidRPr="00787EFF">
        <w:rPr>
          <w:rFonts w:ascii="Arial" w:hAnsi="Arial" w:cs="Arial"/>
          <w:sz w:val="24"/>
          <w:szCs w:val="24"/>
          <w:lang w:val="es-ES" w:eastAsia="es-ES"/>
        </w:rPr>
        <w:t xml:space="preserve">. </w:t>
      </w:r>
      <w:r w:rsidRPr="006406B4">
        <w:rPr>
          <w:rFonts w:ascii="Arial" w:hAnsi="Arial" w:cs="Arial"/>
          <w:sz w:val="24"/>
          <w:szCs w:val="24"/>
          <w:lang w:val="es-MX" w:eastAsia="es-ES"/>
        </w:rPr>
        <w:t xml:space="preserve">Además, </w:t>
      </w:r>
      <w:r w:rsidRPr="00787EFF">
        <w:rPr>
          <w:rFonts w:ascii="Arial" w:hAnsi="Arial" w:cs="Arial"/>
          <w:sz w:val="24"/>
          <w:szCs w:val="24"/>
          <w:lang w:val="es-ES" w:eastAsia="es-ES"/>
        </w:rPr>
        <w:t xml:space="preserve">contiene altas cantidades de almidón (70-80 g/100 g) </w:t>
      </w:r>
      <w:r w:rsidRPr="006406B4">
        <w:rPr>
          <w:rFonts w:ascii="Arial" w:hAnsi="Arial" w:cs="Arial"/>
          <w:noProof/>
          <w:sz w:val="24"/>
          <w:szCs w:val="24"/>
          <w:lang w:val="es-MX" w:eastAsia="es-ES"/>
        </w:rPr>
        <w:t>[4]</w:t>
      </w:r>
      <w:r w:rsidRPr="00787EFF">
        <w:rPr>
          <w:rFonts w:ascii="Arial" w:hAnsi="Arial" w:cs="Arial"/>
          <w:sz w:val="24"/>
          <w:szCs w:val="24"/>
          <w:lang w:val="es-ES" w:eastAsia="es-ES"/>
        </w:rPr>
        <w:t xml:space="preserve">, es altamente digerible </w:t>
      </w:r>
      <w:r w:rsidRPr="006406B4">
        <w:rPr>
          <w:rFonts w:ascii="Arial" w:hAnsi="Arial" w:cs="Arial"/>
          <w:noProof/>
          <w:sz w:val="24"/>
          <w:szCs w:val="24"/>
          <w:lang w:val="es-MX" w:eastAsia="es-ES"/>
        </w:rPr>
        <w:t>[5]</w:t>
      </w:r>
      <w:r w:rsidRPr="00787EFF">
        <w:rPr>
          <w:rFonts w:ascii="Arial" w:hAnsi="Arial" w:cs="Arial"/>
          <w:sz w:val="24"/>
          <w:szCs w:val="24"/>
          <w:lang w:val="es-ES" w:eastAsia="es-ES"/>
        </w:rPr>
        <w:t xml:space="preserve"> </w:t>
      </w:r>
      <w:r>
        <w:rPr>
          <w:rFonts w:ascii="Arial" w:hAnsi="Arial" w:cs="Arial"/>
          <w:sz w:val="24"/>
          <w:szCs w:val="24"/>
          <w:lang w:val="es-ES" w:eastAsia="es-ES"/>
        </w:rPr>
        <w:t xml:space="preserve">y es rico en mucilagos (gomas </w:t>
      </w:r>
      <w:r w:rsidRPr="00787EFF">
        <w:rPr>
          <w:rFonts w:ascii="Arial" w:hAnsi="Arial" w:cs="Arial"/>
          <w:sz w:val="24"/>
          <w:szCs w:val="24"/>
          <w:lang w:val="es-ES" w:eastAsia="es-ES"/>
        </w:rPr>
        <w:t xml:space="preserve">hasta 9.1%) </w:t>
      </w:r>
      <w:r w:rsidRPr="006406B4">
        <w:rPr>
          <w:rFonts w:ascii="Arial" w:hAnsi="Arial" w:cs="Arial"/>
          <w:noProof/>
          <w:sz w:val="24"/>
          <w:szCs w:val="24"/>
          <w:lang w:val="es-MX" w:eastAsia="es-ES"/>
        </w:rPr>
        <w:t>[6]</w:t>
      </w:r>
      <w:r w:rsidRPr="00787EFF">
        <w:rPr>
          <w:rFonts w:ascii="Arial" w:hAnsi="Arial" w:cs="Arial"/>
          <w:sz w:val="24"/>
          <w:szCs w:val="24"/>
          <w:lang w:val="es-ES" w:eastAsia="es-ES"/>
        </w:rPr>
        <w:t xml:space="preserve">. </w:t>
      </w:r>
      <w:r w:rsidRPr="006406B4">
        <w:rPr>
          <w:rFonts w:ascii="Arial" w:hAnsi="Arial" w:cs="Arial"/>
          <w:sz w:val="24"/>
          <w:szCs w:val="24"/>
          <w:lang w:val="es-MX" w:eastAsia="es-ES"/>
        </w:rPr>
        <w:t xml:space="preserve">Se </w:t>
      </w:r>
      <w:r w:rsidRPr="006406B4">
        <w:rPr>
          <w:rFonts w:ascii="Arial" w:hAnsi="Arial" w:cs="Arial"/>
          <w:sz w:val="24"/>
          <w:szCs w:val="24"/>
          <w:lang w:val="es-MX" w:eastAsia="es-ES"/>
        </w:rPr>
        <w:lastRenderedPageBreak/>
        <w:t xml:space="preserve">estima que en promedio el 30 % de este producto se pierde durante el almacenamiento </w:t>
      </w:r>
      <w:r w:rsidRPr="006406B4">
        <w:rPr>
          <w:rFonts w:ascii="Arial" w:hAnsi="Arial" w:cs="Arial"/>
          <w:noProof/>
          <w:sz w:val="24"/>
          <w:szCs w:val="24"/>
          <w:lang w:val="es-MX" w:eastAsia="es-ES"/>
        </w:rPr>
        <w:t>[7]</w:t>
      </w:r>
      <w:r w:rsidRPr="006406B4">
        <w:rPr>
          <w:rFonts w:ascii="Arial" w:hAnsi="Arial" w:cs="Arial"/>
          <w:sz w:val="24"/>
          <w:szCs w:val="24"/>
          <w:lang w:val="es-MX" w:eastAsia="es-ES"/>
        </w:rPr>
        <w:t xml:space="preserve">. Para minimizar está problemática, una alternativa es la deshidratación del producto. </w:t>
      </w:r>
      <w:r w:rsidRPr="00787EFF">
        <w:rPr>
          <w:rFonts w:ascii="Arial" w:hAnsi="Arial" w:cs="Arial"/>
          <w:sz w:val="24"/>
          <w:szCs w:val="24"/>
          <w:lang w:val="es-ES" w:eastAsia="es-ES"/>
        </w:rPr>
        <w:t xml:space="preserve">El secado solar </w:t>
      </w:r>
      <w:r>
        <w:rPr>
          <w:rFonts w:ascii="Arial" w:hAnsi="Arial" w:cs="Arial"/>
          <w:sz w:val="24"/>
          <w:szCs w:val="24"/>
          <w:lang w:val="es-ES" w:eastAsia="es-ES"/>
        </w:rPr>
        <w:t>ha sido utilizado en muchos</w:t>
      </w:r>
      <w:r w:rsidRPr="00787EFF">
        <w:rPr>
          <w:rFonts w:ascii="Arial" w:hAnsi="Arial" w:cs="Arial"/>
          <w:sz w:val="24"/>
          <w:szCs w:val="24"/>
          <w:lang w:val="es-ES" w:eastAsia="es-ES"/>
        </w:rPr>
        <w:t xml:space="preserve"> países que tiene una radiación solar significativa durante todo el año </w:t>
      </w:r>
      <w:r>
        <w:rPr>
          <w:rFonts w:ascii="Arial" w:hAnsi="Arial" w:cs="Arial"/>
          <w:sz w:val="24"/>
          <w:szCs w:val="24"/>
          <w:lang w:val="es-ES" w:eastAsia="es-ES"/>
        </w:rPr>
        <w:t xml:space="preserve">[3,4], </w:t>
      </w:r>
      <w:r w:rsidRPr="00787EFF">
        <w:rPr>
          <w:rFonts w:ascii="Arial" w:hAnsi="Arial" w:cs="Arial"/>
          <w:sz w:val="24"/>
          <w:szCs w:val="24"/>
          <w:lang w:val="es-ES" w:eastAsia="es-ES"/>
        </w:rPr>
        <w:t>para conservar frutas, verduras, alimen</w:t>
      </w:r>
      <w:r>
        <w:rPr>
          <w:rFonts w:ascii="Arial" w:hAnsi="Arial" w:cs="Arial"/>
          <w:sz w:val="24"/>
          <w:szCs w:val="24"/>
          <w:lang w:val="es-ES" w:eastAsia="es-ES"/>
        </w:rPr>
        <w:t>tos y otros productos agrícolas [5-8].</w:t>
      </w:r>
      <w:r w:rsidRPr="006406B4">
        <w:rPr>
          <w:rFonts w:ascii="Arial" w:hAnsi="Arial" w:cs="Arial"/>
          <w:sz w:val="24"/>
          <w:szCs w:val="24"/>
          <w:lang w:val="es-MX" w:eastAsia="es-ES"/>
        </w:rPr>
        <w:t xml:space="preserve"> </w:t>
      </w:r>
      <w:r w:rsidRPr="00787EFF">
        <w:rPr>
          <w:rFonts w:ascii="Arial" w:hAnsi="Arial" w:cs="Arial"/>
          <w:sz w:val="24"/>
          <w:szCs w:val="24"/>
          <w:lang w:val="es-ES" w:eastAsia="es-ES"/>
        </w:rPr>
        <w:t xml:space="preserve">En los secadores solares, el producto no incluye ningún tipo de conservadores ni otros productos </w:t>
      </w:r>
      <w:r>
        <w:rPr>
          <w:rFonts w:ascii="Arial" w:hAnsi="Arial" w:cs="Arial"/>
          <w:sz w:val="24"/>
          <w:szCs w:val="24"/>
          <w:lang w:val="es-ES" w:eastAsia="es-ES"/>
        </w:rPr>
        <w:t>químicos añadidos, y</w:t>
      </w:r>
      <w:r w:rsidRPr="00787EFF">
        <w:rPr>
          <w:rFonts w:ascii="Arial" w:hAnsi="Arial" w:cs="Arial"/>
          <w:sz w:val="24"/>
          <w:szCs w:val="24"/>
          <w:lang w:val="es-ES" w:eastAsia="es-ES"/>
        </w:rPr>
        <w:t xml:space="preserve"> no está expuesto a ningún tipo de radiación electromagnética dañina. Por otro lado, </w:t>
      </w:r>
      <w:r w:rsidRPr="006406B4">
        <w:rPr>
          <w:rFonts w:ascii="Arial" w:hAnsi="Arial" w:cs="Arial"/>
          <w:sz w:val="24"/>
          <w:szCs w:val="24"/>
          <w:lang w:val="es-MX" w:eastAsia="es-ES"/>
        </w:rPr>
        <w:t xml:space="preserve">los modelos de secado en capa delgada describen los fenómenos de secado de forma unida, independientemente de los mecanismos de control. Los modelos de secado se han utilizado para estimar los tiempos de secado y para generalizar las curvas de secado de diferentes productos agrícolas [9, 10-15]. </w:t>
      </w:r>
    </w:p>
    <w:p w:rsidR="006406B4" w:rsidRPr="006406B4" w:rsidRDefault="006406B4" w:rsidP="006406B4">
      <w:pPr>
        <w:spacing w:after="0" w:line="480" w:lineRule="auto"/>
        <w:jc w:val="both"/>
        <w:rPr>
          <w:rFonts w:ascii="Arial" w:hAnsi="Arial" w:cs="Arial"/>
          <w:sz w:val="24"/>
          <w:szCs w:val="24"/>
          <w:lang w:val="es-MX" w:eastAsia="es-ES"/>
        </w:rPr>
      </w:pPr>
      <w:r w:rsidRPr="006406B4">
        <w:rPr>
          <w:rFonts w:ascii="Arial" w:hAnsi="Arial" w:cs="Arial"/>
          <w:sz w:val="24"/>
          <w:szCs w:val="24"/>
          <w:lang w:val="es-MX" w:eastAsia="es-ES"/>
        </w:rPr>
        <w:lastRenderedPageBreak/>
        <w:t>En la literatura se reportan varios estudios sobre el secado del taro. Al respecto, Marcel-</w:t>
      </w:r>
      <w:proofErr w:type="spellStart"/>
      <w:r w:rsidRPr="006406B4">
        <w:rPr>
          <w:rFonts w:ascii="Arial" w:hAnsi="Arial" w:cs="Arial"/>
          <w:sz w:val="24"/>
          <w:szCs w:val="24"/>
          <w:lang w:val="es-MX" w:eastAsia="es-ES"/>
        </w:rPr>
        <w:t>Nguimbou</w:t>
      </w:r>
      <w:proofErr w:type="spellEnd"/>
      <w:r w:rsidRPr="006406B4">
        <w:rPr>
          <w:rFonts w:ascii="Arial" w:hAnsi="Arial" w:cs="Arial"/>
          <w:sz w:val="24"/>
          <w:szCs w:val="24"/>
          <w:lang w:val="es-MX" w:eastAsia="es-ES"/>
        </w:rPr>
        <w:t xml:space="preserve"> </w:t>
      </w:r>
      <w:r w:rsidRPr="006406B4">
        <w:rPr>
          <w:rFonts w:ascii="Arial" w:hAnsi="Arial" w:cs="Arial"/>
          <w:noProof/>
          <w:sz w:val="24"/>
          <w:szCs w:val="24"/>
          <w:lang w:val="es-MX" w:eastAsia="es-ES"/>
        </w:rPr>
        <w:t>[16]</w:t>
      </w:r>
      <w:r w:rsidRPr="006406B4">
        <w:rPr>
          <w:rFonts w:ascii="Arial" w:hAnsi="Arial" w:cs="Arial"/>
          <w:sz w:val="24"/>
          <w:szCs w:val="24"/>
          <w:lang w:val="es-MX" w:eastAsia="es-ES"/>
        </w:rPr>
        <w:t xml:space="preserve"> investigaron el efecto de las condiciones de secado en la composición química, así como las propiedades físicas y funcionales y la actividad antioxidante de las harinas de taro. </w:t>
      </w:r>
      <w:r w:rsidRPr="00787EFF">
        <w:rPr>
          <w:rFonts w:ascii="Arial" w:hAnsi="Arial" w:cs="Arial"/>
          <w:sz w:val="24"/>
          <w:szCs w:val="24"/>
          <w:lang w:val="es-ES" w:eastAsia="es-ES"/>
        </w:rPr>
        <w:t>Observaron que l</w:t>
      </w:r>
      <w:r w:rsidRPr="006406B4">
        <w:rPr>
          <w:rFonts w:ascii="Arial" w:hAnsi="Arial" w:cs="Arial"/>
          <w:sz w:val="24"/>
          <w:szCs w:val="24"/>
          <w:lang w:val="es-MX" w:eastAsia="es-ES"/>
        </w:rPr>
        <w:t xml:space="preserve">a temperatura y la técnica de secado presentan un efecto marginal en el contenido de proteína, grasa, fibra, cenizas y carbohidratos. </w:t>
      </w:r>
      <w:proofErr w:type="spellStart"/>
      <w:r w:rsidRPr="006406B4">
        <w:rPr>
          <w:rFonts w:ascii="Arial" w:hAnsi="Arial" w:cs="Arial"/>
          <w:sz w:val="24"/>
          <w:szCs w:val="24"/>
          <w:lang w:val="es-MX" w:eastAsia="es-ES"/>
        </w:rPr>
        <w:t>Arici</w:t>
      </w:r>
      <w:proofErr w:type="spellEnd"/>
      <w:r w:rsidRPr="006406B4">
        <w:rPr>
          <w:rFonts w:ascii="Arial" w:hAnsi="Arial" w:cs="Arial"/>
          <w:sz w:val="24"/>
          <w:szCs w:val="24"/>
          <w:lang w:val="es-MX" w:eastAsia="es-ES"/>
        </w:rPr>
        <w:t xml:space="preserve"> </w:t>
      </w:r>
      <w:r w:rsidRPr="006406B4">
        <w:rPr>
          <w:rFonts w:ascii="Arial" w:hAnsi="Arial" w:cs="Arial"/>
          <w:i/>
          <w:sz w:val="24"/>
          <w:szCs w:val="24"/>
          <w:lang w:val="es-MX" w:eastAsia="es-ES"/>
        </w:rPr>
        <w:t>et al</w:t>
      </w:r>
      <w:r w:rsidRPr="006406B4">
        <w:rPr>
          <w:rFonts w:ascii="Arial" w:hAnsi="Arial" w:cs="Arial"/>
          <w:sz w:val="24"/>
          <w:szCs w:val="24"/>
          <w:lang w:val="es-MX" w:eastAsia="es-ES"/>
        </w:rPr>
        <w:t xml:space="preserve">. </w:t>
      </w:r>
      <w:r w:rsidRPr="006406B4">
        <w:rPr>
          <w:rFonts w:ascii="Arial" w:hAnsi="Arial" w:cs="Arial"/>
          <w:noProof/>
          <w:sz w:val="24"/>
          <w:szCs w:val="24"/>
          <w:lang w:val="es-MX" w:eastAsia="es-ES"/>
        </w:rPr>
        <w:t>[17]</w:t>
      </w:r>
      <w:r w:rsidRPr="006406B4">
        <w:rPr>
          <w:rFonts w:ascii="Arial" w:hAnsi="Arial" w:cs="Arial"/>
          <w:sz w:val="24"/>
          <w:szCs w:val="24"/>
          <w:lang w:val="es-MX" w:eastAsia="es-ES"/>
        </w:rPr>
        <w:t xml:space="preserve"> realizaron un estudio sobre el efecto de la temperatura y la velocidad del aire de secado sobre la composición química, los parámetros de color, los contenidos totales y resistentes de almidón, las propiedades </w:t>
      </w:r>
      <w:proofErr w:type="spellStart"/>
      <w:r w:rsidRPr="006406B4">
        <w:rPr>
          <w:rFonts w:ascii="Arial" w:hAnsi="Arial" w:cs="Arial"/>
          <w:sz w:val="24"/>
          <w:szCs w:val="24"/>
          <w:lang w:val="es-MX" w:eastAsia="es-ES"/>
        </w:rPr>
        <w:t>bioactivas</w:t>
      </w:r>
      <w:proofErr w:type="spellEnd"/>
      <w:r w:rsidRPr="006406B4">
        <w:rPr>
          <w:rFonts w:ascii="Arial" w:hAnsi="Arial" w:cs="Arial"/>
          <w:sz w:val="24"/>
          <w:szCs w:val="24"/>
          <w:lang w:val="es-MX" w:eastAsia="es-ES"/>
        </w:rPr>
        <w:t xml:space="preserve"> y de pegado de las harinas de taro. </w:t>
      </w:r>
      <w:proofErr w:type="spellStart"/>
      <w:r w:rsidRPr="006406B4">
        <w:rPr>
          <w:rFonts w:ascii="Arial" w:hAnsi="Arial" w:cs="Arial"/>
          <w:sz w:val="24"/>
          <w:szCs w:val="24"/>
          <w:lang w:val="es-MX" w:eastAsia="es-ES"/>
        </w:rPr>
        <w:t>Kumar</w:t>
      </w:r>
      <w:proofErr w:type="spellEnd"/>
      <w:r w:rsidRPr="006406B4">
        <w:rPr>
          <w:rFonts w:ascii="Arial" w:hAnsi="Arial" w:cs="Arial"/>
          <w:sz w:val="24"/>
          <w:szCs w:val="24"/>
          <w:lang w:val="es-MX" w:eastAsia="es-ES"/>
        </w:rPr>
        <w:t xml:space="preserve"> </w:t>
      </w:r>
      <w:r w:rsidRPr="006406B4">
        <w:rPr>
          <w:rFonts w:ascii="Arial" w:hAnsi="Arial" w:cs="Arial"/>
          <w:i/>
          <w:sz w:val="24"/>
          <w:szCs w:val="24"/>
          <w:lang w:val="es-MX" w:eastAsia="es-ES"/>
        </w:rPr>
        <w:t>et. al</w:t>
      </w:r>
      <w:r w:rsidRPr="006406B4">
        <w:rPr>
          <w:rFonts w:ascii="Arial" w:hAnsi="Arial" w:cs="Arial"/>
          <w:sz w:val="24"/>
          <w:szCs w:val="24"/>
          <w:lang w:val="es-MX" w:eastAsia="es-ES"/>
        </w:rPr>
        <w:t xml:space="preserve">. </w:t>
      </w:r>
      <w:r w:rsidRPr="006406B4">
        <w:rPr>
          <w:rFonts w:ascii="Arial" w:hAnsi="Arial" w:cs="Arial"/>
          <w:noProof/>
          <w:sz w:val="24"/>
          <w:szCs w:val="24"/>
          <w:lang w:val="es-MX" w:eastAsia="es-ES"/>
        </w:rPr>
        <w:t>[9]</w:t>
      </w:r>
      <w:r w:rsidRPr="006406B4">
        <w:rPr>
          <w:rFonts w:ascii="Arial" w:hAnsi="Arial" w:cs="Arial"/>
          <w:sz w:val="24"/>
          <w:szCs w:val="24"/>
          <w:lang w:val="es-MX" w:eastAsia="es-ES"/>
        </w:rPr>
        <w:t xml:space="preserve">, </w:t>
      </w:r>
      <w:proofErr w:type="gramStart"/>
      <w:r w:rsidRPr="006406B4">
        <w:rPr>
          <w:rFonts w:ascii="Arial" w:hAnsi="Arial" w:cs="Arial"/>
          <w:sz w:val="24"/>
          <w:szCs w:val="24"/>
          <w:lang w:val="es-MX" w:eastAsia="es-ES"/>
        </w:rPr>
        <w:t>investigaron</w:t>
      </w:r>
      <w:proofErr w:type="gramEnd"/>
      <w:r w:rsidRPr="006406B4">
        <w:rPr>
          <w:rFonts w:ascii="Arial" w:hAnsi="Arial" w:cs="Arial"/>
          <w:sz w:val="24"/>
          <w:szCs w:val="24"/>
          <w:lang w:val="es-MX" w:eastAsia="es-ES"/>
        </w:rPr>
        <w:t xml:space="preserve"> la cinética de secado de rodajas de taro </w:t>
      </w:r>
      <w:proofErr w:type="spellStart"/>
      <w:r w:rsidRPr="006406B4">
        <w:rPr>
          <w:rFonts w:ascii="Arial" w:hAnsi="Arial" w:cs="Arial"/>
          <w:sz w:val="24"/>
          <w:szCs w:val="24"/>
          <w:lang w:val="es-MX" w:eastAsia="es-ES"/>
        </w:rPr>
        <w:t>precocidas</w:t>
      </w:r>
      <w:proofErr w:type="spellEnd"/>
      <w:r w:rsidRPr="006406B4">
        <w:rPr>
          <w:rFonts w:ascii="Arial" w:hAnsi="Arial" w:cs="Arial"/>
          <w:sz w:val="24"/>
          <w:szCs w:val="24"/>
          <w:lang w:val="es-MX" w:eastAsia="es-ES"/>
        </w:rPr>
        <w:t xml:space="preserve"> en agua, vapor de agua y solución de limón y secadas en un horno de microondas a 360, 540 y 720 W. Encontraron que la </w:t>
      </w:r>
      <w:r w:rsidRPr="006406B4">
        <w:rPr>
          <w:rFonts w:ascii="Arial" w:hAnsi="Arial" w:cs="Arial"/>
          <w:sz w:val="24"/>
          <w:szCs w:val="24"/>
          <w:lang w:val="es-MX" w:eastAsia="es-ES"/>
        </w:rPr>
        <w:lastRenderedPageBreak/>
        <w:t xml:space="preserve">velocidad de secado fue mayor  en las rodajas </w:t>
      </w:r>
      <w:proofErr w:type="spellStart"/>
      <w:r w:rsidRPr="006406B4">
        <w:rPr>
          <w:rFonts w:ascii="Arial" w:hAnsi="Arial" w:cs="Arial"/>
          <w:sz w:val="24"/>
          <w:szCs w:val="24"/>
          <w:lang w:val="es-MX" w:eastAsia="es-ES"/>
        </w:rPr>
        <w:t>precocidas</w:t>
      </w:r>
      <w:proofErr w:type="spellEnd"/>
      <w:r w:rsidRPr="006406B4">
        <w:rPr>
          <w:rFonts w:ascii="Arial" w:hAnsi="Arial" w:cs="Arial"/>
          <w:sz w:val="24"/>
          <w:szCs w:val="24"/>
          <w:lang w:val="es-MX" w:eastAsia="es-ES"/>
        </w:rPr>
        <w:t xml:space="preserve"> en solución de limón y el modelo de Page fue el que mejor describió el comportamiento de secado. Sin embargo, no hay reportes sobre el estudio de la cinética de secado en capa delgada del taro a diferentes velocidades del aire de secado en secadores solares. Por lo tanto, en el presente trabajo se reporta un estudio sobre el efecto de la velocidad del aire de secado sobre la cinética de secado en capa delgada de taro en un secador solar indirecto.</w:t>
      </w:r>
    </w:p>
    <w:p w:rsidR="006406B4" w:rsidRPr="006406B4" w:rsidRDefault="006406B4" w:rsidP="006406B4">
      <w:pPr>
        <w:spacing w:after="0" w:line="480" w:lineRule="auto"/>
        <w:rPr>
          <w:rFonts w:ascii="Arial" w:eastAsia="Times New Roman" w:hAnsi="Arial" w:cs="Arial"/>
          <w:sz w:val="24"/>
          <w:szCs w:val="24"/>
          <w:lang w:val="es-MX"/>
        </w:rPr>
      </w:pPr>
    </w:p>
    <w:p w:rsidR="006406B4" w:rsidRPr="006406B4" w:rsidRDefault="006406B4" w:rsidP="006406B4">
      <w:pPr>
        <w:spacing w:after="0" w:line="480" w:lineRule="auto"/>
        <w:jc w:val="both"/>
        <w:rPr>
          <w:rFonts w:ascii="Arial" w:hAnsi="Arial" w:cs="Arial"/>
          <w:color w:val="000000" w:themeColor="text1"/>
          <w:sz w:val="24"/>
          <w:szCs w:val="24"/>
          <w:lang w:val="es-MX"/>
        </w:rPr>
      </w:pPr>
      <w:r w:rsidRPr="006406B4">
        <w:rPr>
          <w:rFonts w:ascii="Arial" w:hAnsi="Arial" w:cs="Arial"/>
          <w:b/>
          <w:color w:val="000000" w:themeColor="text1"/>
          <w:sz w:val="24"/>
          <w:szCs w:val="24"/>
          <w:lang w:val="es-MX"/>
        </w:rPr>
        <w:t>METODOLOGÍA</w:t>
      </w:r>
    </w:p>
    <w:p w:rsidR="006406B4" w:rsidRPr="00F362CF" w:rsidRDefault="006406B4" w:rsidP="006406B4">
      <w:pPr>
        <w:spacing w:line="480" w:lineRule="auto"/>
        <w:jc w:val="both"/>
        <w:rPr>
          <w:rFonts w:ascii="Arial" w:eastAsia="Arial" w:hAnsi="Arial" w:cs="Arial"/>
          <w:b/>
          <w:bCs/>
          <w:color w:val="000000" w:themeColor="text1"/>
          <w:sz w:val="24"/>
          <w:szCs w:val="24"/>
          <w:lang w:val="es-ES"/>
        </w:rPr>
      </w:pPr>
      <w:r w:rsidRPr="00787EFF">
        <w:rPr>
          <w:rFonts w:ascii="Arial" w:eastAsia="Arial" w:hAnsi="Arial" w:cs="Arial"/>
          <w:b/>
          <w:bCs/>
          <w:color w:val="000000" w:themeColor="text1"/>
          <w:sz w:val="24"/>
          <w:szCs w:val="24"/>
          <w:lang w:val="es-ES"/>
        </w:rPr>
        <w:t xml:space="preserve">Configuración experimental. </w:t>
      </w:r>
      <w:r w:rsidRPr="00787EFF">
        <w:rPr>
          <w:rFonts w:ascii="Arial" w:eastAsia="Arial" w:hAnsi="Arial" w:cs="Arial"/>
          <w:bCs/>
          <w:color w:val="000000" w:themeColor="text1"/>
          <w:sz w:val="24"/>
          <w:szCs w:val="24"/>
          <w:lang w:val="es-ES"/>
        </w:rPr>
        <w:t>Consiste de un secador solar indirecto tipo colect</w:t>
      </w:r>
      <w:r>
        <w:rPr>
          <w:rFonts w:ascii="Arial" w:eastAsia="Arial" w:hAnsi="Arial" w:cs="Arial"/>
          <w:bCs/>
          <w:color w:val="000000" w:themeColor="text1"/>
          <w:sz w:val="24"/>
          <w:szCs w:val="24"/>
          <w:lang w:val="es-ES"/>
        </w:rPr>
        <w:t>or-cabina en convección forzada</w:t>
      </w:r>
      <w:r w:rsidRPr="00787EFF">
        <w:rPr>
          <w:rFonts w:ascii="Arial" w:eastAsia="Arial" w:hAnsi="Arial" w:cs="Arial"/>
          <w:bCs/>
          <w:color w:val="000000" w:themeColor="text1"/>
          <w:sz w:val="24"/>
          <w:szCs w:val="24"/>
          <w:lang w:val="es-ES"/>
        </w:rPr>
        <w:t>. Está compuesto por un colector solar, una cámara de secado, una bandeja y un ventilador</w:t>
      </w:r>
      <w:r>
        <w:rPr>
          <w:rFonts w:ascii="Arial" w:eastAsia="Arial" w:hAnsi="Arial" w:cs="Arial"/>
          <w:bCs/>
          <w:color w:val="000000" w:themeColor="text1"/>
          <w:sz w:val="24"/>
          <w:szCs w:val="24"/>
          <w:lang w:val="es-ES"/>
        </w:rPr>
        <w:t xml:space="preserve"> (Figura 1)</w:t>
      </w:r>
      <w:r w:rsidRPr="00787EFF">
        <w:rPr>
          <w:rFonts w:ascii="Arial" w:eastAsia="Arial" w:hAnsi="Arial" w:cs="Arial"/>
          <w:bCs/>
          <w:color w:val="000000" w:themeColor="text1"/>
          <w:sz w:val="24"/>
          <w:szCs w:val="24"/>
          <w:lang w:val="es-ES"/>
        </w:rPr>
        <w:t xml:space="preserve">. </w:t>
      </w:r>
      <w:r w:rsidRPr="006406B4">
        <w:rPr>
          <w:rFonts w:ascii="Arial" w:eastAsia="Arial" w:hAnsi="Arial" w:cs="Arial"/>
          <w:bCs/>
          <w:color w:val="000000" w:themeColor="text1"/>
          <w:sz w:val="24"/>
          <w:szCs w:val="24"/>
          <w:lang w:val="es-MX"/>
        </w:rPr>
        <w:t xml:space="preserve">El colector solar se compone de una cubierta de vidrio transparente de 0.003 m de espesor, </w:t>
      </w:r>
      <w:r w:rsidRPr="006406B4">
        <w:rPr>
          <w:rFonts w:ascii="Arial" w:eastAsia="Arial" w:hAnsi="Arial" w:cs="Arial"/>
          <w:bCs/>
          <w:color w:val="000000" w:themeColor="text1"/>
          <w:sz w:val="24"/>
          <w:szCs w:val="24"/>
          <w:lang w:val="es-MX"/>
        </w:rPr>
        <w:lastRenderedPageBreak/>
        <w:t xml:space="preserve">una placa </w:t>
      </w:r>
      <w:proofErr w:type="spellStart"/>
      <w:r w:rsidRPr="006406B4">
        <w:rPr>
          <w:rFonts w:ascii="Arial" w:eastAsia="Arial" w:hAnsi="Arial" w:cs="Arial"/>
          <w:bCs/>
          <w:color w:val="000000" w:themeColor="text1"/>
          <w:sz w:val="24"/>
          <w:szCs w:val="24"/>
          <w:lang w:val="es-MX"/>
        </w:rPr>
        <w:t>absorbedora</w:t>
      </w:r>
      <w:proofErr w:type="spellEnd"/>
      <w:r w:rsidRPr="006406B4">
        <w:rPr>
          <w:rFonts w:ascii="Arial" w:eastAsia="Arial" w:hAnsi="Arial" w:cs="Arial"/>
          <w:bCs/>
          <w:color w:val="000000" w:themeColor="text1"/>
          <w:sz w:val="24"/>
          <w:szCs w:val="24"/>
          <w:lang w:val="es-MX"/>
        </w:rPr>
        <w:t xml:space="preserve"> de acero inoxidable suspendida de 0.0005 m de espesor pintada de negro mate. Los costados y el fondo del colector fueron hechos de panel de poliuretano de 0.0381 m de espesor recubierto con acero galvanizado.  Las dimensiones del colector son de 1 m de longitud, 0.7 m de ancho y 0.04 m de espaciamiento en el canal superior e inferior, </w:t>
      </w:r>
      <w:r w:rsidRPr="00787EFF">
        <w:rPr>
          <w:rFonts w:ascii="Arial" w:eastAsia="Arial" w:hAnsi="Arial" w:cs="Arial"/>
          <w:bCs/>
          <w:color w:val="000000" w:themeColor="text1"/>
          <w:sz w:val="24"/>
          <w:szCs w:val="24"/>
          <w:lang w:val="es-ES"/>
        </w:rPr>
        <w:t>con un área de captación de 0.7 m</w:t>
      </w:r>
      <w:r w:rsidRPr="00787EFF">
        <w:rPr>
          <w:rFonts w:ascii="Arial" w:eastAsia="Arial" w:hAnsi="Arial" w:cs="Arial"/>
          <w:bCs/>
          <w:color w:val="000000" w:themeColor="text1"/>
          <w:sz w:val="24"/>
          <w:szCs w:val="24"/>
          <w:vertAlign w:val="superscript"/>
          <w:lang w:val="es-ES"/>
        </w:rPr>
        <w:t>2</w:t>
      </w:r>
      <w:r w:rsidRPr="00787EFF">
        <w:rPr>
          <w:rFonts w:ascii="Arial" w:eastAsia="Arial" w:hAnsi="Arial" w:cs="Arial"/>
          <w:bCs/>
          <w:color w:val="000000" w:themeColor="text1"/>
          <w:sz w:val="24"/>
          <w:szCs w:val="24"/>
          <w:lang w:val="es-ES"/>
        </w:rPr>
        <w:t xml:space="preserve">. </w:t>
      </w:r>
      <w:r w:rsidRPr="008E7D2A">
        <w:rPr>
          <w:rFonts w:ascii="Arial" w:eastAsia="Arial" w:hAnsi="Arial" w:cs="Arial"/>
          <w:bCs/>
          <w:color w:val="000000" w:themeColor="text1"/>
          <w:sz w:val="24"/>
          <w:szCs w:val="24"/>
          <w:lang w:val="es-ES"/>
        </w:rPr>
        <w:t>El colector solar se orientó directamente hacia el sur con un ángulo de inclinación de 18° (</w:t>
      </w:r>
      <w:r>
        <w:rPr>
          <w:rFonts w:ascii="Arial" w:eastAsia="Arial" w:hAnsi="Arial" w:cs="Arial"/>
          <w:bCs/>
          <w:color w:val="000000" w:themeColor="text1"/>
          <w:sz w:val="24"/>
          <w:szCs w:val="24"/>
          <w:lang w:val="es-ES"/>
        </w:rPr>
        <w:t>L</w:t>
      </w:r>
      <w:r w:rsidRPr="008E7D2A">
        <w:rPr>
          <w:rFonts w:ascii="Arial" w:eastAsia="Arial" w:hAnsi="Arial" w:cs="Arial"/>
          <w:bCs/>
          <w:color w:val="000000" w:themeColor="text1"/>
          <w:sz w:val="24"/>
          <w:szCs w:val="24"/>
          <w:lang w:val="es-ES"/>
        </w:rPr>
        <w:t>atitud local)</w:t>
      </w:r>
      <w:r w:rsidRPr="006406B4">
        <w:rPr>
          <w:rFonts w:ascii="Arial" w:eastAsia="Arial" w:hAnsi="Arial" w:cs="Arial"/>
          <w:bCs/>
          <w:color w:val="000000" w:themeColor="text1"/>
          <w:sz w:val="24"/>
          <w:szCs w:val="24"/>
          <w:lang w:val="es-MX"/>
        </w:rPr>
        <w:t xml:space="preserve">. </w:t>
      </w:r>
      <w:r w:rsidRPr="00787EFF">
        <w:rPr>
          <w:rFonts w:ascii="Arial" w:eastAsia="Arial" w:hAnsi="Arial" w:cs="Arial"/>
          <w:bCs/>
          <w:color w:val="000000" w:themeColor="text1"/>
          <w:sz w:val="24"/>
          <w:szCs w:val="24"/>
          <w:lang w:val="es-ES"/>
        </w:rPr>
        <w:t xml:space="preserve">La cámara se </w:t>
      </w:r>
      <w:r w:rsidRPr="006406B4">
        <w:rPr>
          <w:rFonts w:ascii="Arial" w:eastAsia="Arial" w:hAnsi="Arial" w:cs="Arial"/>
          <w:bCs/>
          <w:color w:val="000000" w:themeColor="text1"/>
          <w:sz w:val="24"/>
          <w:szCs w:val="24"/>
          <w:lang w:val="es-MX"/>
        </w:rPr>
        <w:t>construyó con panel de poliuretano de 0.0381 m espesor recubierto con acero galvanizado. Las</w:t>
      </w:r>
      <w:r w:rsidRPr="00787EFF">
        <w:rPr>
          <w:rFonts w:ascii="Arial" w:eastAsia="Arial" w:hAnsi="Arial" w:cs="Arial"/>
          <w:bCs/>
          <w:color w:val="000000" w:themeColor="text1"/>
          <w:sz w:val="24"/>
          <w:szCs w:val="24"/>
          <w:lang w:val="es-ES"/>
        </w:rPr>
        <w:t xml:space="preserve"> dimensiones de la cámara son 0.7 m de ancho, 0.5 m de profundidad y 0.7 m de altura. En la parte superior de la cámara se colocó un ventilador centrífugo de 0.20 kW a 12 V. El ventilador se conectó a una fuente de alimentación de corriente directa GW INSTEK PSW 250-13.5. En el interior de </w:t>
      </w:r>
      <w:r w:rsidRPr="00787EFF">
        <w:rPr>
          <w:rFonts w:ascii="Arial" w:eastAsia="Arial" w:hAnsi="Arial" w:cs="Arial"/>
          <w:bCs/>
          <w:color w:val="000000" w:themeColor="text1"/>
          <w:sz w:val="24"/>
          <w:szCs w:val="24"/>
          <w:lang w:val="es-ES"/>
        </w:rPr>
        <w:lastRenderedPageBreak/>
        <w:t>la cámara se colocó una bandeja de madera con malla de alambre galvanizado de 0.40 m de ancho y 0.60 m de largo.</w:t>
      </w:r>
    </w:p>
    <w:p w:rsidR="006406B4" w:rsidRDefault="006406B4" w:rsidP="006406B4">
      <w:pPr>
        <w:spacing w:line="480" w:lineRule="auto"/>
        <w:jc w:val="center"/>
        <w:rPr>
          <w:rFonts w:ascii="Arial" w:eastAsia="Arial" w:hAnsi="Arial" w:cs="Arial"/>
          <w:bCs/>
          <w:color w:val="000000" w:themeColor="text1"/>
          <w:sz w:val="24"/>
          <w:szCs w:val="24"/>
          <w:lang w:val="es-ES"/>
        </w:rPr>
      </w:pPr>
      <w:r>
        <w:rPr>
          <w:rFonts w:ascii="Arial" w:eastAsia="Arial" w:hAnsi="Arial" w:cs="Arial"/>
          <w:bCs/>
          <w:noProof/>
          <w:color w:val="000000" w:themeColor="text1"/>
          <w:sz w:val="24"/>
          <w:szCs w:val="24"/>
          <w:lang w:val="es-MX" w:eastAsia="es-MX"/>
        </w:rPr>
        <w:drawing>
          <wp:inline distT="0" distB="0" distL="0" distR="0" wp14:anchorId="2B7800A7" wp14:editId="35BDC010">
            <wp:extent cx="2352675" cy="1823037"/>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7101" cy="1834216"/>
                    </a:xfrm>
                    <a:prstGeom prst="rect">
                      <a:avLst/>
                    </a:prstGeom>
                    <a:noFill/>
                  </pic:spPr>
                </pic:pic>
              </a:graphicData>
            </a:graphic>
          </wp:inline>
        </w:drawing>
      </w:r>
    </w:p>
    <w:p w:rsidR="006406B4" w:rsidRPr="00A179D4" w:rsidRDefault="006406B4" w:rsidP="006406B4">
      <w:pPr>
        <w:spacing w:line="480" w:lineRule="auto"/>
        <w:jc w:val="center"/>
        <w:rPr>
          <w:rFonts w:ascii="Arial" w:eastAsia="Arial" w:hAnsi="Arial" w:cs="Arial"/>
          <w:bCs/>
          <w:color w:val="000000" w:themeColor="text1"/>
          <w:sz w:val="24"/>
          <w:szCs w:val="24"/>
          <w:lang w:val="es-ES"/>
        </w:rPr>
      </w:pPr>
      <w:r w:rsidRPr="00787EFF">
        <w:rPr>
          <w:rFonts w:ascii="Arial" w:eastAsia="Arial" w:hAnsi="Arial" w:cs="Arial"/>
          <w:bCs/>
          <w:color w:val="000000" w:themeColor="text1"/>
          <w:sz w:val="24"/>
          <w:szCs w:val="24"/>
          <w:lang w:val="es-ES"/>
        </w:rPr>
        <w:t>Figura 1.</w:t>
      </w:r>
      <w:r w:rsidRPr="00787EFF">
        <w:rPr>
          <w:rFonts w:ascii="Arial" w:eastAsia="Arial" w:hAnsi="Arial" w:cs="Arial"/>
          <w:color w:val="000000" w:themeColor="text1"/>
          <w:sz w:val="24"/>
          <w:szCs w:val="24"/>
          <w:lang w:val="es-ES"/>
        </w:rPr>
        <w:t xml:space="preserve"> </w:t>
      </w:r>
      <w:r w:rsidRPr="00787EFF">
        <w:rPr>
          <w:rFonts w:ascii="Arial" w:eastAsia="Arial" w:hAnsi="Arial" w:cs="Arial"/>
          <w:bCs/>
          <w:color w:val="000000" w:themeColor="text1"/>
          <w:sz w:val="24"/>
          <w:szCs w:val="24"/>
          <w:lang w:val="es-ES"/>
        </w:rPr>
        <w:t>Esquema del secador solar utilizado</w:t>
      </w:r>
    </w:p>
    <w:p w:rsidR="006406B4" w:rsidRPr="00AA7CB4" w:rsidRDefault="006406B4" w:rsidP="006406B4">
      <w:pPr>
        <w:spacing w:line="480" w:lineRule="auto"/>
        <w:jc w:val="both"/>
        <w:rPr>
          <w:rFonts w:ascii="Arial" w:eastAsia="Arial" w:hAnsi="Arial" w:cs="Arial"/>
          <w:bCs/>
          <w:color w:val="000000" w:themeColor="text1"/>
          <w:sz w:val="24"/>
          <w:szCs w:val="24"/>
          <w:lang w:val="es-ES"/>
        </w:rPr>
      </w:pPr>
      <w:r w:rsidRPr="00787EFF">
        <w:rPr>
          <w:rFonts w:ascii="Arial" w:eastAsia="Arial" w:hAnsi="Arial" w:cs="Arial"/>
          <w:b/>
          <w:bCs/>
          <w:color w:val="000000" w:themeColor="text1"/>
          <w:sz w:val="24"/>
          <w:szCs w:val="24"/>
          <w:lang w:val="es-ES"/>
        </w:rPr>
        <w:t xml:space="preserve">Procedimiento experimental. </w:t>
      </w:r>
      <w:r w:rsidRPr="00787EFF">
        <w:rPr>
          <w:rFonts w:ascii="Arial" w:eastAsia="Arial" w:hAnsi="Arial" w:cs="Arial"/>
          <w:bCs/>
          <w:color w:val="000000" w:themeColor="text1"/>
          <w:sz w:val="24"/>
          <w:szCs w:val="24"/>
          <w:lang w:val="es-ES"/>
        </w:rPr>
        <w:t xml:space="preserve">En el estudio se utilizó la variedad de </w:t>
      </w:r>
      <w:r>
        <w:rPr>
          <w:rFonts w:ascii="Arial" w:eastAsia="Arial" w:hAnsi="Arial" w:cs="Arial"/>
          <w:bCs/>
          <w:color w:val="000000" w:themeColor="text1"/>
          <w:sz w:val="24"/>
          <w:szCs w:val="24"/>
          <w:lang w:val="es-ES"/>
        </w:rPr>
        <w:t>t</w:t>
      </w:r>
      <w:r w:rsidRPr="00787EFF">
        <w:rPr>
          <w:rFonts w:ascii="Arial" w:eastAsia="Arial" w:hAnsi="Arial" w:cs="Arial"/>
          <w:bCs/>
          <w:color w:val="000000" w:themeColor="text1"/>
          <w:sz w:val="24"/>
          <w:szCs w:val="24"/>
          <w:lang w:val="es-ES"/>
        </w:rPr>
        <w:t>aro morado recién</w:t>
      </w:r>
      <w:r>
        <w:rPr>
          <w:rFonts w:ascii="Arial" w:eastAsia="Arial" w:hAnsi="Arial" w:cs="Arial"/>
          <w:bCs/>
          <w:color w:val="000000" w:themeColor="text1"/>
          <w:sz w:val="24"/>
          <w:szCs w:val="24"/>
          <w:lang w:val="es-ES"/>
        </w:rPr>
        <w:t xml:space="preserve"> cosechada en </w:t>
      </w:r>
      <w:r w:rsidRPr="00787EFF">
        <w:rPr>
          <w:rFonts w:ascii="Arial" w:eastAsia="Arial" w:hAnsi="Arial" w:cs="Arial"/>
          <w:bCs/>
          <w:color w:val="000000" w:themeColor="text1"/>
          <w:sz w:val="24"/>
          <w:szCs w:val="24"/>
          <w:lang w:val="es-ES"/>
        </w:rPr>
        <w:t>el municipio de Cunduacán, Tabasco, México (18.04° N y 93. 18º O y</w:t>
      </w:r>
      <w:r>
        <w:rPr>
          <w:rFonts w:ascii="Arial" w:eastAsia="Arial" w:hAnsi="Arial" w:cs="Arial"/>
          <w:bCs/>
          <w:color w:val="000000" w:themeColor="text1"/>
          <w:sz w:val="24"/>
          <w:szCs w:val="24"/>
          <w:lang w:val="es-ES"/>
        </w:rPr>
        <w:t xml:space="preserve"> altitud de 10 m). Se seleccionaron taros</w:t>
      </w:r>
      <w:r w:rsidRPr="00787EFF">
        <w:rPr>
          <w:rFonts w:ascii="Arial" w:eastAsia="Arial" w:hAnsi="Arial" w:cs="Arial"/>
          <w:bCs/>
          <w:color w:val="000000" w:themeColor="text1"/>
          <w:sz w:val="24"/>
          <w:szCs w:val="24"/>
          <w:lang w:val="es-ES"/>
        </w:rPr>
        <w:t xml:space="preserve"> de tamaño uniforme</w:t>
      </w:r>
      <w:r>
        <w:rPr>
          <w:rFonts w:ascii="Arial" w:eastAsia="Arial" w:hAnsi="Arial" w:cs="Arial"/>
          <w:bCs/>
          <w:color w:val="000000" w:themeColor="text1"/>
          <w:sz w:val="24"/>
          <w:szCs w:val="24"/>
          <w:lang w:val="es-ES"/>
        </w:rPr>
        <w:t>,</w:t>
      </w:r>
      <w:r w:rsidRPr="00D259B6">
        <w:rPr>
          <w:rFonts w:ascii="Arial" w:eastAsia="Arial" w:hAnsi="Arial" w:cs="Arial"/>
          <w:bCs/>
          <w:color w:val="000000" w:themeColor="text1"/>
          <w:sz w:val="24"/>
          <w:szCs w:val="24"/>
          <w:lang w:val="es-ES"/>
        </w:rPr>
        <w:t xml:space="preserve"> </w:t>
      </w:r>
      <w:r>
        <w:rPr>
          <w:rFonts w:ascii="Arial" w:eastAsia="Arial" w:hAnsi="Arial" w:cs="Arial"/>
          <w:bCs/>
          <w:color w:val="000000" w:themeColor="text1"/>
          <w:sz w:val="24"/>
          <w:szCs w:val="24"/>
          <w:lang w:val="es-ES"/>
        </w:rPr>
        <w:t>se lavaron, pelaron y cortaron</w:t>
      </w:r>
      <w:r w:rsidRPr="00787EFF">
        <w:rPr>
          <w:rFonts w:ascii="Arial" w:eastAsia="Arial" w:hAnsi="Arial" w:cs="Arial"/>
          <w:bCs/>
          <w:color w:val="000000" w:themeColor="text1"/>
          <w:sz w:val="24"/>
          <w:szCs w:val="24"/>
          <w:lang w:val="es-ES"/>
        </w:rPr>
        <w:t xml:space="preserve"> en rodajas de 0.5 cm de espesor. El contenido de humedad inicial en base humedad </w:t>
      </w:r>
      <w:r>
        <w:rPr>
          <w:rFonts w:ascii="Arial" w:eastAsia="Arial" w:hAnsi="Arial" w:cs="Arial"/>
          <w:bCs/>
          <w:color w:val="000000" w:themeColor="text1"/>
          <w:sz w:val="24"/>
          <w:szCs w:val="24"/>
          <w:lang w:val="es-ES"/>
        </w:rPr>
        <w:t xml:space="preserve">fue de 0.68 (2.12 en base seca). Esta se determinó </w:t>
      </w:r>
      <w:r w:rsidRPr="00787EFF">
        <w:rPr>
          <w:rFonts w:ascii="Arial" w:eastAsia="Arial" w:hAnsi="Arial" w:cs="Arial"/>
          <w:bCs/>
          <w:color w:val="000000" w:themeColor="text1"/>
          <w:sz w:val="24"/>
          <w:szCs w:val="24"/>
          <w:lang w:val="es-ES"/>
        </w:rPr>
        <w:lastRenderedPageBreak/>
        <w:t xml:space="preserve">conforme a la norma NMX-F-083 </w:t>
      </w:r>
      <w:r w:rsidRPr="006406B4">
        <w:rPr>
          <w:rFonts w:ascii="Arial" w:eastAsia="Arial" w:hAnsi="Arial" w:cs="Arial"/>
          <w:noProof/>
          <w:color w:val="000000" w:themeColor="text1"/>
          <w:sz w:val="24"/>
          <w:szCs w:val="24"/>
          <w:lang w:val="es-MX"/>
        </w:rPr>
        <w:t>[18]</w:t>
      </w:r>
      <w:r w:rsidRPr="00787EFF">
        <w:rPr>
          <w:rFonts w:ascii="Arial" w:eastAsia="Arial" w:hAnsi="Arial" w:cs="Arial"/>
          <w:bCs/>
          <w:color w:val="000000" w:themeColor="text1"/>
          <w:sz w:val="24"/>
          <w:szCs w:val="24"/>
          <w:lang w:val="es-ES"/>
        </w:rPr>
        <w:t xml:space="preserve"> utilizando un horno de secado </w:t>
      </w:r>
      <w:proofErr w:type="spellStart"/>
      <w:r w:rsidRPr="00787EFF">
        <w:rPr>
          <w:rFonts w:ascii="Arial" w:eastAsia="Arial" w:hAnsi="Arial" w:cs="Arial"/>
          <w:bCs/>
          <w:color w:val="000000" w:themeColor="text1"/>
          <w:sz w:val="24"/>
          <w:szCs w:val="24"/>
          <w:lang w:val="es-ES"/>
        </w:rPr>
        <w:t>Ecoshel</w:t>
      </w:r>
      <w:proofErr w:type="spellEnd"/>
      <w:r w:rsidRPr="00787EFF">
        <w:rPr>
          <w:rFonts w:ascii="Arial" w:eastAsia="Arial" w:hAnsi="Arial" w:cs="Arial"/>
          <w:bCs/>
          <w:color w:val="000000" w:themeColor="text1"/>
          <w:sz w:val="24"/>
          <w:szCs w:val="24"/>
          <w:lang w:val="es-ES"/>
        </w:rPr>
        <w:t xml:space="preserve"> 9023A y una balanza analítica 0.</w:t>
      </w:r>
      <w:r>
        <w:rPr>
          <w:rFonts w:ascii="Arial" w:eastAsia="Arial" w:hAnsi="Arial" w:cs="Arial"/>
          <w:bCs/>
          <w:color w:val="000000" w:themeColor="text1"/>
          <w:sz w:val="24"/>
          <w:szCs w:val="24"/>
          <w:lang w:val="es-ES"/>
        </w:rPr>
        <w:t xml:space="preserve">0001g de precisión. </w:t>
      </w:r>
      <w:r w:rsidRPr="00787EFF">
        <w:rPr>
          <w:rFonts w:ascii="Arial" w:eastAsia="Arial" w:hAnsi="Arial" w:cs="Arial"/>
          <w:bCs/>
          <w:color w:val="000000" w:themeColor="text1"/>
          <w:sz w:val="24"/>
          <w:szCs w:val="24"/>
          <w:lang w:val="es-ES"/>
        </w:rPr>
        <w:t xml:space="preserve">En cada experimento se pesó 1.0 kg de </w:t>
      </w:r>
      <w:r w:rsidRPr="008F675C">
        <w:rPr>
          <w:rFonts w:ascii="Arial" w:eastAsia="Arial" w:hAnsi="Arial" w:cs="Arial"/>
          <w:bCs/>
          <w:color w:val="000000" w:themeColor="text1"/>
          <w:sz w:val="24"/>
          <w:szCs w:val="24"/>
          <w:lang w:val="es-ES"/>
        </w:rPr>
        <w:t>t</w:t>
      </w:r>
      <w:r>
        <w:rPr>
          <w:rFonts w:ascii="Arial" w:eastAsia="Arial" w:hAnsi="Arial" w:cs="Arial"/>
          <w:bCs/>
          <w:color w:val="000000" w:themeColor="text1"/>
          <w:sz w:val="24"/>
          <w:szCs w:val="24"/>
          <w:lang w:val="es-ES"/>
        </w:rPr>
        <w:t>aro en</w:t>
      </w:r>
      <w:r w:rsidRPr="00787EFF">
        <w:rPr>
          <w:rFonts w:ascii="Arial" w:eastAsia="Arial" w:hAnsi="Arial" w:cs="Arial"/>
          <w:bCs/>
          <w:color w:val="000000" w:themeColor="text1"/>
          <w:sz w:val="24"/>
          <w:szCs w:val="24"/>
          <w:lang w:val="es-ES"/>
        </w:rPr>
        <w:t xml:space="preserve"> balanz</w:t>
      </w:r>
      <w:r>
        <w:rPr>
          <w:rFonts w:ascii="Arial" w:eastAsia="Arial" w:hAnsi="Arial" w:cs="Arial"/>
          <w:bCs/>
          <w:color w:val="000000" w:themeColor="text1"/>
          <w:sz w:val="24"/>
          <w:szCs w:val="24"/>
          <w:lang w:val="es-ES"/>
        </w:rPr>
        <w:t xml:space="preserve">a analítica </w:t>
      </w:r>
      <w:proofErr w:type="spellStart"/>
      <w:r>
        <w:rPr>
          <w:rFonts w:ascii="Arial" w:eastAsia="Arial" w:hAnsi="Arial" w:cs="Arial"/>
          <w:bCs/>
          <w:color w:val="000000" w:themeColor="text1"/>
          <w:sz w:val="24"/>
          <w:szCs w:val="24"/>
          <w:lang w:val="es-ES"/>
        </w:rPr>
        <w:t>Shimadzu</w:t>
      </w:r>
      <w:proofErr w:type="spellEnd"/>
      <w:r>
        <w:rPr>
          <w:rFonts w:ascii="Arial" w:eastAsia="Arial" w:hAnsi="Arial" w:cs="Arial"/>
          <w:bCs/>
          <w:color w:val="000000" w:themeColor="text1"/>
          <w:sz w:val="24"/>
          <w:szCs w:val="24"/>
          <w:lang w:val="es-ES"/>
        </w:rPr>
        <w:t xml:space="preserve"> </w:t>
      </w:r>
      <w:proofErr w:type="spellStart"/>
      <w:r>
        <w:rPr>
          <w:rFonts w:ascii="Arial" w:eastAsia="Arial" w:hAnsi="Arial" w:cs="Arial"/>
          <w:bCs/>
          <w:color w:val="000000" w:themeColor="text1"/>
          <w:sz w:val="24"/>
          <w:szCs w:val="24"/>
          <w:lang w:val="es-ES"/>
        </w:rPr>
        <w:t>aux</w:t>
      </w:r>
      <w:proofErr w:type="spellEnd"/>
      <w:r>
        <w:rPr>
          <w:rFonts w:ascii="Arial" w:eastAsia="Arial" w:hAnsi="Arial" w:cs="Arial"/>
          <w:bCs/>
          <w:color w:val="000000" w:themeColor="text1"/>
          <w:sz w:val="24"/>
          <w:szCs w:val="24"/>
          <w:lang w:val="es-ES"/>
        </w:rPr>
        <w:t xml:space="preserve"> 320 y después se </w:t>
      </w:r>
      <w:r w:rsidRPr="00787EFF">
        <w:rPr>
          <w:rFonts w:ascii="Arial" w:eastAsia="Arial" w:hAnsi="Arial" w:cs="Arial"/>
          <w:bCs/>
          <w:color w:val="000000" w:themeColor="text1"/>
          <w:sz w:val="24"/>
          <w:szCs w:val="24"/>
          <w:lang w:val="es-ES"/>
        </w:rPr>
        <w:t xml:space="preserve">colocó en la bandeja en un arreglo en capa delgada. </w:t>
      </w:r>
      <w:r w:rsidRPr="00814E77">
        <w:rPr>
          <w:rFonts w:ascii="Arial" w:eastAsia="Arial" w:hAnsi="Arial" w:cs="Arial"/>
          <w:bCs/>
          <w:color w:val="000000" w:themeColor="text1"/>
          <w:sz w:val="24"/>
          <w:szCs w:val="24"/>
          <w:lang w:val="es-ES"/>
        </w:rPr>
        <w:t xml:space="preserve">La velocidad del ventilador </w:t>
      </w:r>
      <w:r>
        <w:rPr>
          <w:rFonts w:ascii="Arial" w:eastAsia="Arial" w:hAnsi="Arial" w:cs="Arial"/>
          <w:bCs/>
          <w:color w:val="000000" w:themeColor="text1"/>
          <w:sz w:val="24"/>
          <w:szCs w:val="24"/>
          <w:lang w:val="es-ES"/>
        </w:rPr>
        <w:t>se midió</w:t>
      </w:r>
      <w:r w:rsidRPr="00787EFF">
        <w:rPr>
          <w:rFonts w:ascii="Arial" w:eastAsia="Arial" w:hAnsi="Arial" w:cs="Arial"/>
          <w:bCs/>
          <w:color w:val="000000" w:themeColor="text1"/>
          <w:sz w:val="24"/>
          <w:szCs w:val="24"/>
          <w:lang w:val="es-ES"/>
        </w:rPr>
        <w:t xml:space="preserve"> con</w:t>
      </w:r>
      <w:r>
        <w:rPr>
          <w:rFonts w:ascii="Arial" w:eastAsia="Arial" w:hAnsi="Arial" w:cs="Arial"/>
          <w:bCs/>
          <w:color w:val="000000" w:themeColor="text1"/>
          <w:sz w:val="24"/>
          <w:szCs w:val="24"/>
          <w:lang w:val="es-ES"/>
        </w:rPr>
        <w:t xml:space="preserve"> un</w:t>
      </w:r>
      <w:r w:rsidRPr="00787EFF">
        <w:rPr>
          <w:rFonts w:ascii="Arial" w:eastAsia="Arial" w:hAnsi="Arial" w:cs="Arial"/>
          <w:bCs/>
          <w:color w:val="000000" w:themeColor="text1"/>
          <w:sz w:val="24"/>
          <w:szCs w:val="24"/>
          <w:lang w:val="es-ES"/>
        </w:rPr>
        <w:t xml:space="preserve"> anemómetro </w:t>
      </w:r>
      <w:proofErr w:type="spellStart"/>
      <w:r w:rsidRPr="00787EFF">
        <w:rPr>
          <w:rFonts w:ascii="Arial" w:eastAsia="Arial" w:hAnsi="Arial" w:cs="Arial"/>
          <w:bCs/>
          <w:color w:val="000000" w:themeColor="text1"/>
          <w:sz w:val="24"/>
          <w:szCs w:val="24"/>
          <w:lang w:val="es-ES"/>
        </w:rPr>
        <w:t>Extech</w:t>
      </w:r>
      <w:proofErr w:type="spellEnd"/>
      <w:r w:rsidRPr="00787EFF">
        <w:rPr>
          <w:rFonts w:ascii="Arial" w:eastAsia="Arial" w:hAnsi="Arial" w:cs="Arial"/>
          <w:bCs/>
          <w:color w:val="000000" w:themeColor="text1"/>
          <w:sz w:val="24"/>
          <w:szCs w:val="24"/>
          <w:lang w:val="es-ES"/>
        </w:rPr>
        <w:t xml:space="preserve"> 45118</w:t>
      </w:r>
      <w:r>
        <w:rPr>
          <w:rFonts w:ascii="Arial" w:eastAsia="Arial" w:hAnsi="Arial" w:cs="Arial"/>
          <w:bCs/>
          <w:color w:val="000000" w:themeColor="text1"/>
          <w:sz w:val="24"/>
          <w:szCs w:val="24"/>
          <w:lang w:val="es-ES"/>
        </w:rPr>
        <w:t xml:space="preserve"> y</w:t>
      </w:r>
      <w:r w:rsidRPr="00787EFF">
        <w:rPr>
          <w:rFonts w:ascii="Arial" w:eastAsia="Arial" w:hAnsi="Arial" w:cs="Arial"/>
          <w:bCs/>
          <w:color w:val="000000" w:themeColor="text1"/>
          <w:sz w:val="24"/>
          <w:szCs w:val="24"/>
          <w:lang w:val="es-ES"/>
        </w:rPr>
        <w:t xml:space="preserve"> </w:t>
      </w:r>
      <w:r w:rsidRPr="00814E77">
        <w:rPr>
          <w:rFonts w:ascii="Arial" w:eastAsia="Arial" w:hAnsi="Arial" w:cs="Arial"/>
          <w:bCs/>
          <w:color w:val="000000" w:themeColor="text1"/>
          <w:sz w:val="24"/>
          <w:szCs w:val="24"/>
          <w:lang w:val="es-ES"/>
        </w:rPr>
        <w:t>se ajustó variando el voltaje en la fuente hasta alcanzar la</w:t>
      </w:r>
      <w:r>
        <w:rPr>
          <w:rFonts w:ascii="Arial" w:eastAsia="Arial" w:hAnsi="Arial" w:cs="Arial"/>
          <w:bCs/>
          <w:color w:val="000000" w:themeColor="text1"/>
          <w:sz w:val="24"/>
          <w:szCs w:val="24"/>
          <w:lang w:val="es-ES"/>
        </w:rPr>
        <w:t>s</w:t>
      </w:r>
      <w:r w:rsidRPr="00814E77">
        <w:rPr>
          <w:rFonts w:ascii="Arial" w:eastAsia="Arial" w:hAnsi="Arial" w:cs="Arial"/>
          <w:bCs/>
          <w:color w:val="000000" w:themeColor="text1"/>
          <w:sz w:val="24"/>
          <w:szCs w:val="24"/>
          <w:lang w:val="es-ES"/>
        </w:rPr>
        <w:t xml:space="preserve"> velo</w:t>
      </w:r>
      <w:r>
        <w:rPr>
          <w:rFonts w:ascii="Arial" w:eastAsia="Arial" w:hAnsi="Arial" w:cs="Arial"/>
          <w:bCs/>
          <w:color w:val="000000" w:themeColor="text1"/>
          <w:sz w:val="24"/>
          <w:szCs w:val="24"/>
          <w:lang w:val="es-ES"/>
        </w:rPr>
        <w:t>cidades del aire de secado en la cámara</w:t>
      </w:r>
      <w:r w:rsidRPr="00787EFF">
        <w:rPr>
          <w:rFonts w:ascii="Arial" w:eastAsia="Arial" w:hAnsi="Arial" w:cs="Arial"/>
          <w:bCs/>
          <w:color w:val="000000" w:themeColor="text1"/>
          <w:sz w:val="24"/>
          <w:szCs w:val="24"/>
          <w:lang w:val="es-ES"/>
        </w:rPr>
        <w:t xml:space="preserve"> </w:t>
      </w:r>
      <w:r>
        <w:rPr>
          <w:rFonts w:ascii="Arial" w:eastAsia="Arial" w:hAnsi="Arial" w:cs="Arial"/>
          <w:bCs/>
          <w:color w:val="000000" w:themeColor="text1"/>
          <w:sz w:val="24"/>
          <w:szCs w:val="24"/>
          <w:lang w:val="es-ES"/>
        </w:rPr>
        <w:t>de</w:t>
      </w:r>
      <w:r w:rsidRPr="00787EFF">
        <w:rPr>
          <w:rFonts w:ascii="Arial" w:eastAsia="Arial" w:hAnsi="Arial" w:cs="Arial"/>
          <w:bCs/>
          <w:color w:val="000000" w:themeColor="text1"/>
          <w:sz w:val="24"/>
          <w:szCs w:val="24"/>
          <w:lang w:val="es-ES"/>
        </w:rPr>
        <w:t xml:space="preserve"> 0.16, 0.24 y 0.32 m s</w:t>
      </w:r>
      <w:r w:rsidRPr="00787EFF">
        <w:rPr>
          <w:rFonts w:ascii="Arial" w:eastAsia="Arial" w:hAnsi="Arial" w:cs="Arial"/>
          <w:bCs/>
          <w:color w:val="000000" w:themeColor="text1"/>
          <w:sz w:val="24"/>
          <w:szCs w:val="24"/>
          <w:vertAlign w:val="superscript"/>
          <w:lang w:val="es-ES"/>
        </w:rPr>
        <w:t>-1</w:t>
      </w:r>
      <w:r w:rsidRPr="00787EFF">
        <w:rPr>
          <w:rFonts w:ascii="Arial" w:eastAsia="Arial" w:hAnsi="Arial" w:cs="Arial"/>
          <w:bCs/>
          <w:color w:val="000000" w:themeColor="text1"/>
          <w:sz w:val="24"/>
          <w:szCs w:val="24"/>
          <w:lang w:val="es-ES"/>
        </w:rPr>
        <w:t>. Los experimentos de secado se realizaron del 19 al 24 de mayo del 2017 en Cunduac</w:t>
      </w:r>
      <w:r>
        <w:rPr>
          <w:rFonts w:ascii="Arial" w:eastAsia="Arial" w:hAnsi="Arial" w:cs="Arial"/>
          <w:bCs/>
          <w:color w:val="000000" w:themeColor="text1"/>
          <w:sz w:val="24"/>
          <w:szCs w:val="24"/>
          <w:lang w:val="es-ES"/>
        </w:rPr>
        <w:t>án, Tabasco desde las 8:30 hasta las 16</w:t>
      </w:r>
      <w:r w:rsidRPr="00787EFF">
        <w:rPr>
          <w:rFonts w:ascii="Arial" w:eastAsia="Arial" w:hAnsi="Arial" w:cs="Arial"/>
          <w:bCs/>
          <w:color w:val="000000" w:themeColor="text1"/>
          <w:sz w:val="24"/>
          <w:szCs w:val="24"/>
          <w:lang w:val="es-ES"/>
        </w:rPr>
        <w:t>:</w:t>
      </w:r>
      <w:r>
        <w:rPr>
          <w:rFonts w:ascii="Arial" w:eastAsia="Arial" w:hAnsi="Arial" w:cs="Arial"/>
          <w:bCs/>
          <w:color w:val="000000" w:themeColor="text1"/>
          <w:sz w:val="24"/>
          <w:szCs w:val="24"/>
          <w:lang w:val="es-ES"/>
        </w:rPr>
        <w:t>3</w:t>
      </w:r>
      <w:r w:rsidRPr="00787EFF">
        <w:rPr>
          <w:rFonts w:ascii="Arial" w:eastAsia="Arial" w:hAnsi="Arial" w:cs="Arial"/>
          <w:bCs/>
          <w:color w:val="000000" w:themeColor="text1"/>
          <w:sz w:val="24"/>
          <w:szCs w:val="24"/>
          <w:lang w:val="es-ES"/>
        </w:rPr>
        <w:t xml:space="preserve">0 h. </w:t>
      </w:r>
      <w:r>
        <w:rPr>
          <w:rFonts w:ascii="Arial" w:eastAsia="Arial" w:hAnsi="Arial" w:cs="Arial"/>
          <w:bCs/>
          <w:color w:val="000000" w:themeColor="text1"/>
          <w:sz w:val="24"/>
          <w:szCs w:val="24"/>
          <w:lang w:val="es-ES"/>
        </w:rPr>
        <w:t>Durante el</w:t>
      </w:r>
      <w:r w:rsidRPr="00787EFF">
        <w:rPr>
          <w:rFonts w:ascii="Arial" w:eastAsia="Arial" w:hAnsi="Arial" w:cs="Arial"/>
          <w:bCs/>
          <w:color w:val="000000" w:themeColor="text1"/>
          <w:sz w:val="24"/>
          <w:szCs w:val="24"/>
          <w:lang w:val="es-ES"/>
        </w:rPr>
        <w:t xml:space="preserve"> proceso de secado </w:t>
      </w:r>
      <w:r>
        <w:rPr>
          <w:rFonts w:ascii="Arial" w:eastAsia="Arial" w:hAnsi="Arial" w:cs="Arial"/>
          <w:bCs/>
          <w:color w:val="000000" w:themeColor="text1"/>
          <w:sz w:val="24"/>
          <w:szCs w:val="24"/>
          <w:lang w:val="es-ES"/>
        </w:rPr>
        <w:t>e</w:t>
      </w:r>
      <w:r w:rsidRPr="00787EFF">
        <w:rPr>
          <w:rFonts w:ascii="Arial" w:eastAsia="Arial" w:hAnsi="Arial" w:cs="Arial"/>
          <w:bCs/>
          <w:color w:val="000000" w:themeColor="text1"/>
          <w:sz w:val="24"/>
          <w:szCs w:val="24"/>
          <w:lang w:val="es-ES"/>
        </w:rPr>
        <w:t xml:space="preserve">l peso del </w:t>
      </w:r>
      <w:r>
        <w:rPr>
          <w:rFonts w:ascii="Arial" w:eastAsia="Arial" w:hAnsi="Arial" w:cs="Arial"/>
          <w:bCs/>
          <w:color w:val="000000" w:themeColor="text1"/>
          <w:sz w:val="24"/>
          <w:szCs w:val="24"/>
          <w:lang w:val="es-ES"/>
        </w:rPr>
        <w:t>t</w:t>
      </w:r>
      <w:r w:rsidRPr="00787EFF">
        <w:rPr>
          <w:rFonts w:ascii="Arial" w:eastAsia="Arial" w:hAnsi="Arial" w:cs="Arial"/>
          <w:bCs/>
          <w:color w:val="000000" w:themeColor="text1"/>
          <w:sz w:val="24"/>
          <w:szCs w:val="24"/>
          <w:lang w:val="es-ES"/>
        </w:rPr>
        <w:t xml:space="preserve">aro se registró cada 15 min </w:t>
      </w:r>
      <w:r>
        <w:rPr>
          <w:rFonts w:ascii="Arial" w:eastAsia="Arial" w:hAnsi="Arial" w:cs="Arial"/>
          <w:bCs/>
          <w:color w:val="000000" w:themeColor="text1"/>
          <w:sz w:val="24"/>
          <w:szCs w:val="24"/>
          <w:lang w:val="es-ES"/>
        </w:rPr>
        <w:t>mediante</w:t>
      </w:r>
      <w:r w:rsidRPr="00787EFF">
        <w:rPr>
          <w:rFonts w:ascii="Arial" w:eastAsia="Arial" w:hAnsi="Arial" w:cs="Arial"/>
          <w:bCs/>
          <w:color w:val="000000" w:themeColor="text1"/>
          <w:sz w:val="24"/>
          <w:szCs w:val="24"/>
          <w:lang w:val="es-ES"/>
        </w:rPr>
        <w:t xml:space="preserve"> </w:t>
      </w:r>
      <w:r>
        <w:rPr>
          <w:rFonts w:ascii="Arial" w:eastAsia="Arial" w:hAnsi="Arial" w:cs="Arial"/>
          <w:bCs/>
          <w:color w:val="000000" w:themeColor="text1"/>
          <w:sz w:val="24"/>
          <w:szCs w:val="24"/>
          <w:lang w:val="es-ES"/>
        </w:rPr>
        <w:t xml:space="preserve">una balanza digital </w:t>
      </w:r>
      <w:proofErr w:type="spellStart"/>
      <w:r w:rsidRPr="00787EFF">
        <w:rPr>
          <w:rFonts w:ascii="Arial" w:eastAsia="Arial" w:hAnsi="Arial" w:cs="Arial"/>
          <w:bCs/>
          <w:color w:val="000000" w:themeColor="text1"/>
          <w:sz w:val="24"/>
          <w:szCs w:val="24"/>
          <w:lang w:val="es-ES"/>
        </w:rPr>
        <w:t>Torrey</w:t>
      </w:r>
      <w:proofErr w:type="spellEnd"/>
      <w:r w:rsidRPr="00787EFF">
        <w:rPr>
          <w:rFonts w:ascii="Arial" w:eastAsia="Arial" w:hAnsi="Arial" w:cs="Arial"/>
          <w:bCs/>
          <w:color w:val="000000" w:themeColor="text1"/>
          <w:sz w:val="24"/>
          <w:szCs w:val="24"/>
          <w:lang w:val="es-ES"/>
        </w:rPr>
        <w:t xml:space="preserve"> L-EQ y se detuvo hasta que alcanzó un peso constante. La temperatura ambiente y la humedad relativa del ambiente se midieron con un </w:t>
      </w:r>
      <w:proofErr w:type="spellStart"/>
      <w:r w:rsidRPr="006406B4">
        <w:rPr>
          <w:rFonts w:ascii="Arial" w:eastAsia="Arial" w:hAnsi="Arial" w:cs="Arial"/>
          <w:color w:val="000000" w:themeColor="text1"/>
          <w:sz w:val="24"/>
          <w:szCs w:val="24"/>
          <w:lang w:val="es-MX"/>
        </w:rPr>
        <w:t>Hygro-Thermometro</w:t>
      </w:r>
      <w:proofErr w:type="spellEnd"/>
      <w:r w:rsidRPr="006406B4">
        <w:rPr>
          <w:rFonts w:ascii="Arial" w:eastAsia="Arial" w:hAnsi="Arial" w:cs="Arial"/>
          <w:color w:val="000000" w:themeColor="text1"/>
          <w:sz w:val="24"/>
          <w:szCs w:val="24"/>
          <w:lang w:val="es-MX"/>
        </w:rPr>
        <w:t xml:space="preserve"> </w:t>
      </w:r>
      <w:proofErr w:type="spellStart"/>
      <w:r w:rsidRPr="00787EFF">
        <w:rPr>
          <w:rFonts w:ascii="Arial" w:eastAsia="Arial" w:hAnsi="Arial" w:cs="Arial"/>
          <w:color w:val="000000" w:themeColor="text1"/>
          <w:sz w:val="24"/>
          <w:szCs w:val="24"/>
          <w:lang w:val="es-ES"/>
        </w:rPr>
        <w:t>Extech</w:t>
      </w:r>
      <w:proofErr w:type="spellEnd"/>
      <w:r w:rsidRPr="00787EFF">
        <w:rPr>
          <w:rFonts w:ascii="Arial" w:eastAsia="Arial" w:hAnsi="Arial" w:cs="Arial"/>
          <w:color w:val="000000" w:themeColor="text1"/>
          <w:sz w:val="24"/>
          <w:szCs w:val="24"/>
          <w:lang w:val="es-ES"/>
        </w:rPr>
        <w:t xml:space="preserve"> RH101. La </w:t>
      </w:r>
      <w:r w:rsidRPr="00787EFF">
        <w:rPr>
          <w:rFonts w:ascii="Arial" w:eastAsia="Arial" w:hAnsi="Arial" w:cs="Arial"/>
          <w:color w:val="000000" w:themeColor="text1"/>
          <w:sz w:val="24"/>
          <w:szCs w:val="24"/>
          <w:lang w:val="es-ES"/>
        </w:rPr>
        <w:lastRenderedPageBreak/>
        <w:t>temperatura en la cámara se midió con termopar tipo J. L</w:t>
      </w:r>
      <w:r w:rsidRPr="00787EFF">
        <w:rPr>
          <w:rFonts w:ascii="Arial" w:eastAsia="Arial" w:hAnsi="Arial" w:cs="Arial"/>
          <w:bCs/>
          <w:color w:val="000000" w:themeColor="text1"/>
          <w:sz w:val="24"/>
          <w:szCs w:val="24"/>
          <w:lang w:val="es-ES"/>
        </w:rPr>
        <w:t>a radiación solar incidente a una inclinación d</w:t>
      </w:r>
      <w:r>
        <w:rPr>
          <w:rFonts w:ascii="Arial" w:eastAsia="Arial" w:hAnsi="Arial" w:cs="Arial"/>
          <w:bCs/>
          <w:color w:val="000000" w:themeColor="text1"/>
          <w:sz w:val="24"/>
          <w:szCs w:val="24"/>
          <w:lang w:val="es-ES"/>
        </w:rPr>
        <w:t xml:space="preserve">e 18° </w:t>
      </w:r>
      <w:r w:rsidRPr="00787EFF">
        <w:rPr>
          <w:rFonts w:ascii="Arial" w:eastAsia="Arial" w:hAnsi="Arial" w:cs="Arial"/>
          <w:bCs/>
          <w:color w:val="000000" w:themeColor="text1"/>
          <w:sz w:val="24"/>
          <w:szCs w:val="24"/>
          <w:lang w:val="es-ES"/>
        </w:rPr>
        <w:t xml:space="preserve">se midió con un </w:t>
      </w:r>
      <w:proofErr w:type="spellStart"/>
      <w:r w:rsidRPr="00787EFF">
        <w:rPr>
          <w:rFonts w:ascii="Arial" w:eastAsia="Arial" w:hAnsi="Arial" w:cs="Arial"/>
          <w:bCs/>
          <w:color w:val="000000" w:themeColor="text1"/>
          <w:sz w:val="24"/>
          <w:szCs w:val="24"/>
          <w:lang w:val="es-ES"/>
        </w:rPr>
        <w:t>piranómetro</w:t>
      </w:r>
      <w:proofErr w:type="spellEnd"/>
      <w:r w:rsidRPr="00787EFF">
        <w:rPr>
          <w:rFonts w:ascii="Arial" w:eastAsia="Arial" w:hAnsi="Arial" w:cs="Arial"/>
          <w:bCs/>
          <w:color w:val="000000" w:themeColor="text1"/>
          <w:sz w:val="24"/>
          <w:szCs w:val="24"/>
          <w:lang w:val="es-ES"/>
        </w:rPr>
        <w:t xml:space="preserve"> </w:t>
      </w:r>
      <w:proofErr w:type="spellStart"/>
      <w:r w:rsidRPr="006406B4">
        <w:rPr>
          <w:rFonts w:ascii="Arial" w:eastAsia="Arial" w:hAnsi="Arial" w:cs="Arial"/>
          <w:bCs/>
          <w:color w:val="000000" w:themeColor="text1"/>
          <w:sz w:val="24"/>
          <w:szCs w:val="24"/>
          <w:lang w:val="es-MX"/>
        </w:rPr>
        <w:t>Hukseflux</w:t>
      </w:r>
      <w:proofErr w:type="spellEnd"/>
      <w:r w:rsidRPr="006406B4">
        <w:rPr>
          <w:rFonts w:ascii="Arial" w:eastAsia="Arial" w:hAnsi="Arial" w:cs="Arial"/>
          <w:bCs/>
          <w:color w:val="000000" w:themeColor="text1"/>
          <w:sz w:val="24"/>
          <w:szCs w:val="24"/>
          <w:lang w:val="es-MX"/>
        </w:rPr>
        <w:t xml:space="preserve"> LP02</w:t>
      </w:r>
      <w:r w:rsidRPr="00787EFF">
        <w:rPr>
          <w:rFonts w:ascii="Arial" w:eastAsia="Arial" w:hAnsi="Arial" w:cs="Arial"/>
          <w:bCs/>
          <w:color w:val="000000" w:themeColor="text1"/>
          <w:sz w:val="24"/>
          <w:szCs w:val="24"/>
          <w:lang w:val="es-ES"/>
        </w:rPr>
        <w:t xml:space="preserve">. El termopar y el </w:t>
      </w:r>
      <w:proofErr w:type="spellStart"/>
      <w:r w:rsidRPr="00787EFF">
        <w:rPr>
          <w:rFonts w:ascii="Arial" w:eastAsia="Arial" w:hAnsi="Arial" w:cs="Arial"/>
          <w:bCs/>
          <w:color w:val="000000" w:themeColor="text1"/>
          <w:sz w:val="24"/>
          <w:szCs w:val="24"/>
          <w:lang w:val="es-ES"/>
        </w:rPr>
        <w:t>piranómetro</w:t>
      </w:r>
      <w:proofErr w:type="spellEnd"/>
      <w:r w:rsidRPr="00787EFF">
        <w:rPr>
          <w:rFonts w:ascii="Arial" w:eastAsia="Arial" w:hAnsi="Arial" w:cs="Arial"/>
          <w:bCs/>
          <w:color w:val="000000" w:themeColor="text1"/>
          <w:sz w:val="24"/>
          <w:szCs w:val="24"/>
          <w:lang w:val="es-ES"/>
        </w:rPr>
        <w:t xml:space="preserve"> se conectaron a una tarjeta de adquisición de datos ADAMS-4016 para registrar la radiación solar </w:t>
      </w:r>
      <w:r>
        <w:rPr>
          <w:rFonts w:ascii="Arial" w:eastAsia="Arial" w:hAnsi="Arial" w:cs="Arial"/>
          <w:bCs/>
          <w:color w:val="000000" w:themeColor="text1"/>
          <w:sz w:val="24"/>
          <w:szCs w:val="24"/>
          <w:lang w:val="es-ES"/>
        </w:rPr>
        <w:t xml:space="preserve">y la temperatura en la cámara </w:t>
      </w:r>
      <w:r w:rsidRPr="00787EFF">
        <w:rPr>
          <w:rFonts w:ascii="Arial" w:eastAsia="Arial" w:hAnsi="Arial" w:cs="Arial"/>
          <w:bCs/>
          <w:color w:val="000000" w:themeColor="text1"/>
          <w:sz w:val="24"/>
          <w:szCs w:val="24"/>
          <w:lang w:val="es-ES"/>
        </w:rPr>
        <w:t>cada 15 min.</w:t>
      </w:r>
    </w:p>
    <w:p w:rsidR="006406B4" w:rsidRPr="00787EFF" w:rsidRDefault="006406B4" w:rsidP="006406B4">
      <w:pPr>
        <w:spacing w:line="480" w:lineRule="auto"/>
        <w:jc w:val="both"/>
        <w:rPr>
          <w:rFonts w:ascii="Arial" w:eastAsia="Arial" w:hAnsi="Arial" w:cs="Arial"/>
          <w:b/>
          <w:bCs/>
          <w:color w:val="000000" w:themeColor="text1"/>
          <w:sz w:val="24"/>
          <w:szCs w:val="24"/>
          <w:lang w:val="es-ES"/>
        </w:rPr>
      </w:pPr>
      <w:r w:rsidRPr="00787EFF">
        <w:rPr>
          <w:rFonts w:ascii="Arial" w:eastAsia="Arial" w:hAnsi="Arial" w:cs="Arial"/>
          <w:b/>
          <w:bCs/>
          <w:color w:val="000000" w:themeColor="text1"/>
          <w:sz w:val="24"/>
          <w:szCs w:val="24"/>
          <w:lang w:val="es-ES"/>
        </w:rPr>
        <w:t xml:space="preserve">Razón de </w:t>
      </w:r>
      <w:r w:rsidRPr="007D52E1">
        <w:rPr>
          <w:rFonts w:ascii="Arial" w:eastAsia="Arial" w:hAnsi="Arial" w:cs="Arial"/>
          <w:b/>
          <w:bCs/>
          <w:color w:val="000000" w:themeColor="text1"/>
          <w:sz w:val="24"/>
          <w:szCs w:val="24"/>
          <w:lang w:val="es-ES"/>
        </w:rPr>
        <w:t>humedad y velocidad de secado.</w:t>
      </w:r>
      <w:r w:rsidRPr="00787EFF">
        <w:rPr>
          <w:rFonts w:ascii="Arial" w:eastAsia="Arial" w:hAnsi="Arial" w:cs="Arial"/>
          <w:b/>
          <w:bCs/>
          <w:color w:val="000000" w:themeColor="text1"/>
          <w:sz w:val="24"/>
          <w:szCs w:val="24"/>
          <w:lang w:val="es-ES"/>
        </w:rPr>
        <w:t xml:space="preserve"> </w:t>
      </w:r>
      <w:r w:rsidRPr="00787EFF">
        <w:rPr>
          <w:rFonts w:ascii="Arial" w:eastAsia="Arial" w:hAnsi="Arial" w:cs="Arial"/>
          <w:bCs/>
          <w:color w:val="000000" w:themeColor="text1"/>
          <w:sz w:val="24"/>
          <w:szCs w:val="24"/>
          <w:lang w:val="es-ES"/>
        </w:rPr>
        <w:t xml:space="preserve">Los datos experimentales de secado se analizaron gráficamente en términos de la razón de humedad </w:t>
      </w:r>
      <w:r>
        <w:rPr>
          <w:rFonts w:ascii="Arial" w:eastAsia="Arial" w:hAnsi="Arial" w:cs="Arial"/>
          <w:bCs/>
          <w:color w:val="000000" w:themeColor="text1"/>
          <w:sz w:val="24"/>
          <w:szCs w:val="24"/>
          <w:lang w:val="es-ES"/>
        </w:rPr>
        <w:t>(MR) contra el tiempo de secado</w:t>
      </w:r>
      <w:r w:rsidRPr="00787EFF">
        <w:rPr>
          <w:rFonts w:ascii="Arial" w:eastAsia="Arial" w:hAnsi="Arial" w:cs="Arial"/>
          <w:bCs/>
          <w:color w:val="000000" w:themeColor="text1"/>
          <w:sz w:val="24"/>
          <w:szCs w:val="24"/>
          <w:lang w:val="es-ES"/>
        </w:rPr>
        <w:t>. Cuando la humedad relativa d</w:t>
      </w:r>
      <w:r>
        <w:rPr>
          <w:rFonts w:ascii="Arial" w:eastAsia="Arial" w:hAnsi="Arial" w:cs="Arial"/>
          <w:bCs/>
          <w:color w:val="000000" w:themeColor="text1"/>
          <w:sz w:val="24"/>
          <w:szCs w:val="24"/>
          <w:lang w:val="es-ES"/>
        </w:rPr>
        <w:t>el aire de secado es constante,</w:t>
      </w:r>
      <w:r w:rsidRPr="00787EFF">
        <w:rPr>
          <w:rFonts w:ascii="Arial" w:eastAsia="Arial" w:hAnsi="Arial" w:cs="Arial"/>
          <w:bCs/>
          <w:color w:val="000000" w:themeColor="text1"/>
          <w:sz w:val="24"/>
          <w:szCs w:val="24"/>
          <w:lang w:val="es-ES"/>
        </w:rPr>
        <w:t xml:space="preserve"> MR se determin</w:t>
      </w:r>
      <w:r>
        <w:rPr>
          <w:rFonts w:ascii="Arial" w:eastAsia="Arial" w:hAnsi="Arial" w:cs="Arial"/>
          <w:bCs/>
          <w:color w:val="000000" w:themeColor="text1"/>
          <w:sz w:val="24"/>
          <w:szCs w:val="24"/>
          <w:lang w:val="es-ES"/>
        </w:rPr>
        <w:t>a</w:t>
      </w:r>
      <w:r w:rsidRPr="00787EFF">
        <w:rPr>
          <w:rFonts w:ascii="Arial" w:eastAsia="Arial" w:hAnsi="Arial" w:cs="Arial"/>
          <w:bCs/>
          <w:color w:val="000000" w:themeColor="text1"/>
          <w:sz w:val="24"/>
          <w:szCs w:val="24"/>
          <w:lang w:val="es-ES"/>
        </w:rPr>
        <w:t xml:space="preserve"> mediante la ecuación (1). Si la humedad relativa fluctúa continuamente</w:t>
      </w:r>
      <w:r>
        <w:rPr>
          <w:rFonts w:ascii="Arial" w:eastAsia="Arial" w:hAnsi="Arial" w:cs="Arial"/>
          <w:bCs/>
          <w:color w:val="000000" w:themeColor="text1"/>
          <w:sz w:val="24"/>
          <w:szCs w:val="24"/>
          <w:lang w:val="es-ES"/>
        </w:rPr>
        <w:t xml:space="preserve"> (debido a la variación de la radiación), </w:t>
      </w:r>
      <w:r w:rsidRPr="00787EFF">
        <w:rPr>
          <w:rFonts w:ascii="Arial" w:eastAsia="Arial" w:hAnsi="Arial" w:cs="Arial"/>
          <w:bCs/>
          <w:color w:val="000000" w:themeColor="text1"/>
          <w:sz w:val="24"/>
          <w:szCs w:val="24"/>
          <w:lang w:val="es-ES"/>
        </w:rPr>
        <w:t>MR se puede determinar mediante la ecuación (2)</w:t>
      </w:r>
      <w:r w:rsidRPr="006406B4">
        <w:rPr>
          <w:rFonts w:ascii="Arial" w:eastAsia="Arial" w:hAnsi="Arial" w:cs="Arial"/>
          <w:bCs/>
          <w:color w:val="000000" w:themeColor="text1"/>
          <w:sz w:val="24"/>
          <w:szCs w:val="24"/>
          <w:lang w:val="es-MX"/>
        </w:rPr>
        <w:t xml:space="preserve"> </w:t>
      </w:r>
      <w:r w:rsidRPr="006406B4">
        <w:rPr>
          <w:rFonts w:ascii="Arial" w:eastAsia="Arial" w:hAnsi="Arial" w:cs="Arial"/>
          <w:noProof/>
          <w:color w:val="000000" w:themeColor="text1"/>
          <w:sz w:val="24"/>
          <w:szCs w:val="24"/>
          <w:lang w:val="es-MX"/>
        </w:rPr>
        <w:t>[19, 20]</w:t>
      </w:r>
      <w:r w:rsidRPr="006406B4">
        <w:rPr>
          <w:rFonts w:ascii="Arial" w:eastAsia="Arial" w:hAnsi="Arial" w:cs="Arial"/>
          <w:bCs/>
          <w:color w:val="000000" w:themeColor="text1"/>
          <w:sz w:val="24"/>
          <w:szCs w:val="24"/>
          <w:lang w:val="es-MX"/>
        </w:rPr>
        <w:t>:</w:t>
      </w:r>
    </w:p>
    <w:p w:rsidR="006406B4" w:rsidRPr="006406B4" w:rsidRDefault="006406B4" w:rsidP="006406B4">
      <w:pPr>
        <w:spacing w:line="480" w:lineRule="auto"/>
        <w:jc w:val="both"/>
        <w:rPr>
          <w:rFonts w:ascii="Arial" w:eastAsia="Arial" w:hAnsi="Arial" w:cs="Arial"/>
          <w:bCs/>
          <w:color w:val="000000" w:themeColor="text1"/>
          <w:sz w:val="24"/>
          <w:szCs w:val="24"/>
          <w:lang w:val="es-ES"/>
        </w:rPr>
      </w:pPr>
      <m:oMath>
        <m:r>
          <w:rPr>
            <w:rFonts w:ascii="Cambria Math" w:eastAsia="Arial" w:hAnsi="Cambria Math" w:cs="Arial"/>
            <w:color w:val="000000" w:themeColor="text1"/>
            <w:sz w:val="24"/>
            <w:szCs w:val="24"/>
          </w:rPr>
          <m:t>MR</m:t>
        </m:r>
        <m:r>
          <w:rPr>
            <w:rFonts w:ascii="Cambria Math" w:eastAsia="Arial" w:hAnsi="Cambria Math" w:cs="Arial"/>
            <w:color w:val="000000" w:themeColor="text1"/>
            <w:sz w:val="24"/>
            <w:szCs w:val="24"/>
            <w:lang w:val="es-ES"/>
          </w:rPr>
          <m:t>=</m:t>
        </m:r>
        <m:f>
          <m:fPr>
            <m:ctrlPr>
              <w:rPr>
                <w:rFonts w:ascii="Cambria Math" w:eastAsia="Arial" w:hAnsi="Cambria Math" w:cs="Arial"/>
                <w:bCs/>
                <w:i/>
                <w:color w:val="000000" w:themeColor="text1"/>
                <w:sz w:val="24"/>
                <w:szCs w:val="24"/>
              </w:rPr>
            </m:ctrlPr>
          </m:fPr>
          <m:num>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t</m:t>
                </m:r>
              </m:sub>
            </m:sSub>
            <m:r>
              <w:rPr>
                <w:rFonts w:ascii="Cambria Math" w:eastAsia="Arial" w:hAnsi="Cambria Math" w:cs="Arial"/>
                <w:color w:val="000000" w:themeColor="text1"/>
                <w:sz w:val="24"/>
                <w:szCs w:val="24"/>
                <w:lang w:val="es-ES"/>
              </w:rPr>
              <m:t>-</m:t>
            </m:r>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e</m:t>
                </m:r>
              </m:sub>
            </m:sSub>
          </m:num>
          <m:den>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o</m:t>
                </m:r>
              </m:sub>
            </m:sSub>
            <m:r>
              <w:rPr>
                <w:rFonts w:ascii="Cambria Math" w:eastAsia="Arial" w:hAnsi="Cambria Math" w:cs="Arial"/>
                <w:color w:val="000000" w:themeColor="text1"/>
                <w:sz w:val="24"/>
                <w:szCs w:val="24"/>
                <w:lang w:val="es-ES"/>
              </w:rPr>
              <m:t>-</m:t>
            </m:r>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e</m:t>
                </m:r>
              </m:sub>
            </m:sSub>
          </m:den>
        </m:f>
      </m:oMath>
      <w:r w:rsidRPr="006406B4">
        <w:rPr>
          <w:rFonts w:ascii="Arial" w:eastAsia="Arial" w:hAnsi="Arial" w:cs="Arial"/>
          <w:bCs/>
          <w:color w:val="000000" w:themeColor="text1"/>
          <w:sz w:val="24"/>
          <w:szCs w:val="24"/>
          <w:lang w:val="es-ES"/>
        </w:rPr>
        <w:tab/>
        <w:t xml:space="preserve">                              (1)</w:t>
      </w:r>
    </w:p>
    <w:p w:rsidR="006406B4" w:rsidRPr="006406B4" w:rsidRDefault="006406B4" w:rsidP="006406B4">
      <w:pPr>
        <w:spacing w:line="480" w:lineRule="auto"/>
        <w:jc w:val="both"/>
        <w:rPr>
          <w:rFonts w:ascii="Arial" w:eastAsia="Arial" w:hAnsi="Arial" w:cs="Arial"/>
          <w:bCs/>
          <w:color w:val="000000" w:themeColor="text1"/>
          <w:sz w:val="24"/>
          <w:szCs w:val="24"/>
          <w:lang w:val="es-MX"/>
        </w:rPr>
      </w:pPr>
      <m:oMath>
        <m:r>
          <w:rPr>
            <w:rFonts w:ascii="Cambria Math" w:eastAsia="Arial" w:hAnsi="Cambria Math" w:cs="Arial"/>
            <w:color w:val="000000" w:themeColor="text1"/>
            <w:sz w:val="24"/>
            <w:szCs w:val="24"/>
          </w:rPr>
          <w:lastRenderedPageBreak/>
          <m:t>MR</m:t>
        </m:r>
        <m:r>
          <w:rPr>
            <w:rFonts w:ascii="Cambria Math" w:eastAsia="Arial" w:hAnsi="Cambria Math" w:cs="Arial"/>
            <w:color w:val="000000" w:themeColor="text1"/>
            <w:sz w:val="24"/>
            <w:szCs w:val="24"/>
            <w:lang w:val="es-MX"/>
          </w:rPr>
          <m:t>=</m:t>
        </m:r>
        <m:f>
          <m:fPr>
            <m:ctrlPr>
              <w:rPr>
                <w:rFonts w:ascii="Cambria Math" w:eastAsia="Arial" w:hAnsi="Cambria Math" w:cs="Arial"/>
                <w:bCs/>
                <w:i/>
                <w:color w:val="000000" w:themeColor="text1"/>
                <w:sz w:val="24"/>
                <w:szCs w:val="24"/>
              </w:rPr>
            </m:ctrlPr>
          </m:fPr>
          <m:num>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t</m:t>
                </m:r>
              </m:sub>
            </m:sSub>
          </m:num>
          <m:den>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o</m:t>
                </m:r>
              </m:sub>
            </m:sSub>
          </m:den>
        </m:f>
      </m:oMath>
      <w:r w:rsidRPr="006406B4">
        <w:rPr>
          <w:rFonts w:ascii="Arial" w:eastAsia="Arial" w:hAnsi="Arial" w:cs="Arial"/>
          <w:bCs/>
          <w:color w:val="000000" w:themeColor="text1"/>
          <w:sz w:val="24"/>
          <w:szCs w:val="24"/>
          <w:lang w:val="es-MX"/>
        </w:rPr>
        <w:tab/>
        <w:t xml:space="preserve">             </w:t>
      </w:r>
      <w:r w:rsidR="003E70AB">
        <w:rPr>
          <w:rFonts w:ascii="Arial" w:eastAsia="Arial" w:hAnsi="Arial" w:cs="Arial"/>
          <w:bCs/>
          <w:color w:val="000000" w:themeColor="text1"/>
          <w:sz w:val="24"/>
          <w:szCs w:val="24"/>
          <w:lang w:val="es-MX"/>
        </w:rPr>
        <w:tab/>
        <w:t xml:space="preserve">     </w:t>
      </w:r>
      <w:r w:rsidRPr="006406B4">
        <w:rPr>
          <w:rFonts w:ascii="Arial" w:eastAsia="Arial" w:hAnsi="Arial" w:cs="Arial"/>
          <w:bCs/>
          <w:color w:val="000000" w:themeColor="text1"/>
          <w:sz w:val="24"/>
          <w:szCs w:val="24"/>
          <w:lang w:val="es-MX"/>
        </w:rPr>
        <w:t xml:space="preserve">    (2)</w:t>
      </w:r>
    </w:p>
    <w:p w:rsidR="006406B4" w:rsidRPr="006406B4" w:rsidRDefault="006406B4" w:rsidP="006406B4">
      <w:pPr>
        <w:spacing w:line="480" w:lineRule="auto"/>
        <w:jc w:val="both"/>
        <w:rPr>
          <w:rFonts w:ascii="Arial" w:eastAsia="Arial" w:hAnsi="Arial" w:cs="Arial"/>
          <w:bCs/>
          <w:color w:val="000000" w:themeColor="text1"/>
          <w:sz w:val="24"/>
          <w:szCs w:val="24"/>
          <w:lang w:val="es-MX"/>
        </w:rPr>
      </w:pPr>
      <w:r w:rsidRPr="006406B4">
        <w:rPr>
          <w:rFonts w:ascii="Arial" w:eastAsia="Arial" w:hAnsi="Arial" w:cs="Arial"/>
          <w:bCs/>
          <w:color w:val="000000" w:themeColor="text1"/>
          <w:sz w:val="24"/>
          <w:szCs w:val="24"/>
          <w:lang w:val="es-MX"/>
        </w:rPr>
        <w:t>Donde M</w:t>
      </w:r>
      <w:r w:rsidRPr="006406B4">
        <w:rPr>
          <w:rFonts w:ascii="Arial" w:eastAsia="Arial" w:hAnsi="Arial" w:cs="Arial"/>
          <w:bCs/>
          <w:color w:val="000000" w:themeColor="text1"/>
          <w:sz w:val="24"/>
          <w:szCs w:val="24"/>
          <w:vertAlign w:val="subscript"/>
          <w:lang w:val="es-MX"/>
        </w:rPr>
        <w:t>t</w:t>
      </w:r>
      <w:r w:rsidRPr="006406B4">
        <w:rPr>
          <w:rFonts w:ascii="Arial" w:eastAsia="Arial" w:hAnsi="Arial" w:cs="Arial"/>
          <w:bCs/>
          <w:color w:val="000000" w:themeColor="text1"/>
          <w:sz w:val="24"/>
          <w:szCs w:val="24"/>
          <w:lang w:val="es-MX"/>
        </w:rPr>
        <w:t xml:space="preserve"> y M</w:t>
      </w:r>
      <w:r w:rsidRPr="006406B4">
        <w:rPr>
          <w:rFonts w:ascii="Arial" w:eastAsia="Arial" w:hAnsi="Arial" w:cs="Arial"/>
          <w:bCs/>
          <w:color w:val="000000" w:themeColor="text1"/>
          <w:sz w:val="24"/>
          <w:szCs w:val="24"/>
          <w:vertAlign w:val="subscript"/>
          <w:lang w:val="es-MX"/>
        </w:rPr>
        <w:t>o</w:t>
      </w:r>
      <w:r w:rsidRPr="006406B4">
        <w:rPr>
          <w:rFonts w:ascii="Arial" w:eastAsia="Arial" w:hAnsi="Arial" w:cs="Arial"/>
          <w:bCs/>
          <w:color w:val="000000" w:themeColor="text1"/>
          <w:sz w:val="24"/>
          <w:szCs w:val="24"/>
          <w:lang w:val="es-MX"/>
        </w:rPr>
        <w:t xml:space="preserve"> son la humedad en base seca en el tiempo t (kg agua/kg materia seca) y la humedad inicial en base seca, respectivamente, M</w:t>
      </w:r>
      <w:r w:rsidRPr="006406B4">
        <w:rPr>
          <w:rFonts w:ascii="Arial" w:eastAsia="Arial" w:hAnsi="Arial" w:cs="Arial"/>
          <w:bCs/>
          <w:color w:val="000000" w:themeColor="text1"/>
          <w:sz w:val="24"/>
          <w:szCs w:val="24"/>
          <w:vertAlign w:val="subscript"/>
          <w:lang w:val="es-MX"/>
        </w:rPr>
        <w:t>e</w:t>
      </w:r>
      <w:r w:rsidRPr="006406B4">
        <w:rPr>
          <w:rFonts w:ascii="Arial" w:eastAsia="Arial" w:hAnsi="Arial" w:cs="Arial"/>
          <w:bCs/>
          <w:color w:val="000000" w:themeColor="text1"/>
          <w:sz w:val="24"/>
          <w:szCs w:val="24"/>
          <w:lang w:val="es-MX"/>
        </w:rPr>
        <w:t xml:space="preserve"> es la humedad de equilibrio. </w:t>
      </w:r>
    </w:p>
    <w:p w:rsidR="006406B4" w:rsidRPr="00787EFF" w:rsidRDefault="006406B4" w:rsidP="006406B4">
      <w:pPr>
        <w:spacing w:line="480" w:lineRule="auto"/>
        <w:jc w:val="both"/>
        <w:rPr>
          <w:rFonts w:ascii="Arial" w:eastAsia="Arial" w:hAnsi="Arial" w:cs="Arial"/>
          <w:bCs/>
          <w:color w:val="000000" w:themeColor="text1"/>
          <w:sz w:val="24"/>
          <w:szCs w:val="24"/>
          <w:lang w:val="es-ES"/>
        </w:rPr>
      </w:pPr>
      <w:r w:rsidRPr="00787EFF">
        <w:rPr>
          <w:rFonts w:ascii="Arial" w:eastAsia="Arial" w:hAnsi="Arial" w:cs="Arial"/>
          <w:bCs/>
          <w:color w:val="000000" w:themeColor="text1"/>
          <w:sz w:val="24"/>
          <w:szCs w:val="24"/>
          <w:lang w:val="es-ES"/>
        </w:rPr>
        <w:t>El contenido de humedad en base seca del producto se calculó mediante la ecuación (3):</w:t>
      </w:r>
    </w:p>
    <w:p w:rsidR="006406B4" w:rsidRPr="006406B4" w:rsidRDefault="006406B4" w:rsidP="006406B4">
      <w:pPr>
        <w:spacing w:line="480" w:lineRule="auto"/>
        <w:jc w:val="both"/>
        <w:rPr>
          <w:rFonts w:ascii="Arial" w:eastAsia="Arial" w:hAnsi="Arial" w:cs="Arial"/>
          <w:bCs/>
          <w:color w:val="000000" w:themeColor="text1"/>
          <w:sz w:val="24"/>
          <w:szCs w:val="24"/>
          <w:lang w:val="es-MX"/>
        </w:rPr>
      </w:pPr>
      <m:oMath>
        <m:r>
          <w:rPr>
            <w:rFonts w:ascii="Cambria Math" w:eastAsia="Arial" w:hAnsi="Cambria Math" w:cs="Arial"/>
            <w:color w:val="000000" w:themeColor="text1"/>
            <w:sz w:val="24"/>
            <w:szCs w:val="24"/>
          </w:rPr>
          <m:t>M</m:t>
        </m:r>
        <m:r>
          <w:rPr>
            <w:rFonts w:ascii="Cambria Math" w:eastAsia="Arial" w:hAnsi="Cambria Math" w:cs="Arial"/>
            <w:color w:val="000000" w:themeColor="text1"/>
            <w:sz w:val="24"/>
            <w:szCs w:val="24"/>
            <w:lang w:val="es-MX"/>
          </w:rPr>
          <m:t>=</m:t>
        </m:r>
        <m:f>
          <m:fPr>
            <m:ctrlPr>
              <w:rPr>
                <w:rFonts w:ascii="Cambria Math" w:eastAsia="Arial" w:hAnsi="Cambria Math" w:cs="Arial"/>
                <w:bCs/>
                <w:i/>
                <w:color w:val="000000" w:themeColor="text1"/>
                <w:sz w:val="24"/>
                <w:szCs w:val="24"/>
              </w:rPr>
            </m:ctrlPr>
          </m:fPr>
          <m:num>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i</m:t>
                </m:r>
              </m:sub>
            </m:sSub>
            <m:r>
              <w:rPr>
                <w:rFonts w:ascii="Cambria Math" w:eastAsia="Arial" w:hAnsi="Cambria Math" w:cs="Arial"/>
                <w:color w:val="000000" w:themeColor="text1"/>
                <w:sz w:val="24"/>
                <w:szCs w:val="24"/>
                <w:lang w:val="es-MX"/>
              </w:rPr>
              <m:t>-</m:t>
            </m:r>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d</m:t>
                </m:r>
              </m:sub>
            </m:sSub>
          </m:num>
          <m:den>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d</m:t>
                </m:r>
              </m:sub>
            </m:sSub>
          </m:den>
        </m:f>
      </m:oMath>
      <w:r w:rsidRPr="006406B4">
        <w:rPr>
          <w:rFonts w:ascii="Arial" w:eastAsia="Arial" w:hAnsi="Arial" w:cs="Arial"/>
          <w:bCs/>
          <w:color w:val="000000" w:themeColor="text1"/>
          <w:sz w:val="24"/>
          <w:szCs w:val="24"/>
          <w:lang w:val="es-MX"/>
        </w:rPr>
        <w:tab/>
        <w:t xml:space="preserve">        (3)</w:t>
      </w:r>
    </w:p>
    <w:p w:rsidR="006406B4" w:rsidRPr="006406B4" w:rsidRDefault="006406B4" w:rsidP="006406B4">
      <w:pPr>
        <w:spacing w:line="480" w:lineRule="auto"/>
        <w:jc w:val="both"/>
        <w:rPr>
          <w:rFonts w:ascii="Arial" w:eastAsia="Arial" w:hAnsi="Arial" w:cs="Arial"/>
          <w:bCs/>
          <w:color w:val="000000" w:themeColor="text1"/>
          <w:sz w:val="24"/>
          <w:szCs w:val="24"/>
          <w:lang w:val="es-MX"/>
        </w:rPr>
      </w:pPr>
      <w:r w:rsidRPr="006406B4">
        <w:rPr>
          <w:rFonts w:ascii="Arial" w:eastAsia="Arial" w:hAnsi="Arial" w:cs="Arial"/>
          <w:bCs/>
          <w:color w:val="000000" w:themeColor="text1"/>
          <w:sz w:val="24"/>
          <w:szCs w:val="24"/>
          <w:lang w:val="es-MX"/>
        </w:rPr>
        <w:t>Donde m</w:t>
      </w:r>
      <w:r w:rsidRPr="006406B4">
        <w:rPr>
          <w:rFonts w:ascii="Arial" w:eastAsia="Arial" w:hAnsi="Arial" w:cs="Arial"/>
          <w:bCs/>
          <w:color w:val="000000" w:themeColor="text1"/>
          <w:sz w:val="24"/>
          <w:szCs w:val="24"/>
          <w:vertAlign w:val="subscript"/>
          <w:lang w:val="es-MX"/>
        </w:rPr>
        <w:t>i</w:t>
      </w:r>
      <w:r w:rsidRPr="006406B4">
        <w:rPr>
          <w:rFonts w:ascii="Arial" w:eastAsia="Arial" w:hAnsi="Arial" w:cs="Arial"/>
          <w:bCs/>
          <w:color w:val="000000" w:themeColor="text1"/>
          <w:sz w:val="24"/>
          <w:szCs w:val="24"/>
          <w:lang w:val="es-MX"/>
        </w:rPr>
        <w:t xml:space="preserve"> es la masa inicial y m</w:t>
      </w:r>
      <w:r w:rsidRPr="006406B4">
        <w:rPr>
          <w:rFonts w:ascii="Arial" w:eastAsia="Arial" w:hAnsi="Arial" w:cs="Arial"/>
          <w:bCs/>
          <w:color w:val="000000" w:themeColor="text1"/>
          <w:sz w:val="24"/>
          <w:szCs w:val="24"/>
          <w:vertAlign w:val="subscript"/>
          <w:lang w:val="es-MX"/>
        </w:rPr>
        <w:t>d</w:t>
      </w:r>
      <w:r w:rsidRPr="006406B4">
        <w:rPr>
          <w:rFonts w:ascii="Arial" w:eastAsia="Arial" w:hAnsi="Arial" w:cs="Arial"/>
          <w:bCs/>
          <w:color w:val="000000" w:themeColor="text1"/>
          <w:sz w:val="24"/>
          <w:szCs w:val="24"/>
          <w:lang w:val="es-MX"/>
        </w:rPr>
        <w:t xml:space="preserve"> es la masa del producto seco. </w:t>
      </w:r>
    </w:p>
    <w:p w:rsidR="006406B4" w:rsidRDefault="006406B4" w:rsidP="006406B4">
      <w:pPr>
        <w:spacing w:line="480" w:lineRule="auto"/>
        <w:jc w:val="both"/>
        <w:rPr>
          <w:rFonts w:ascii="Arial" w:eastAsia="Arial" w:hAnsi="Arial" w:cs="Arial"/>
          <w:bCs/>
          <w:color w:val="000000" w:themeColor="text1"/>
          <w:sz w:val="24"/>
          <w:szCs w:val="24"/>
          <w:lang w:val="es-ES"/>
        </w:rPr>
      </w:pPr>
      <w:r w:rsidRPr="006406B4">
        <w:rPr>
          <w:rFonts w:ascii="Arial" w:eastAsia="Arial" w:hAnsi="Arial" w:cs="Arial"/>
          <w:bCs/>
          <w:color w:val="000000" w:themeColor="text1"/>
          <w:sz w:val="24"/>
          <w:szCs w:val="24"/>
          <w:lang w:val="es-MX"/>
        </w:rPr>
        <w:t>L</w:t>
      </w:r>
      <w:r w:rsidRPr="00787EFF">
        <w:rPr>
          <w:rFonts w:ascii="Arial" w:eastAsia="Arial" w:hAnsi="Arial" w:cs="Arial"/>
          <w:bCs/>
          <w:color w:val="000000" w:themeColor="text1"/>
          <w:sz w:val="24"/>
          <w:szCs w:val="24"/>
          <w:lang w:val="es-ES"/>
        </w:rPr>
        <w:t xml:space="preserve">a velocidad de secado se calculó con la ecuación (4):                 </w:t>
      </w:r>
    </w:p>
    <w:p w:rsidR="006406B4" w:rsidRPr="006406B4" w:rsidRDefault="006406B4" w:rsidP="006406B4">
      <w:pPr>
        <w:spacing w:line="480" w:lineRule="auto"/>
        <w:jc w:val="both"/>
        <w:rPr>
          <w:rFonts w:ascii="Arial" w:eastAsia="Arial" w:hAnsi="Arial" w:cs="Arial"/>
          <w:bCs/>
          <w:color w:val="000000" w:themeColor="text1"/>
          <w:sz w:val="24"/>
          <w:szCs w:val="24"/>
          <w:lang w:val="es-ES"/>
        </w:rPr>
      </w:pPr>
      <w:r w:rsidRPr="00787EFF">
        <w:rPr>
          <w:rFonts w:ascii="Arial" w:eastAsia="Arial" w:hAnsi="Arial" w:cs="Arial"/>
          <w:bCs/>
          <w:color w:val="000000" w:themeColor="text1"/>
          <w:sz w:val="24"/>
          <w:szCs w:val="24"/>
          <w:lang w:val="es-ES"/>
        </w:rPr>
        <w:t xml:space="preserve">     </w:t>
      </w:r>
      <m:oMath>
        <m:f>
          <m:fPr>
            <m:ctrlPr>
              <w:rPr>
                <w:rFonts w:ascii="Cambria Math" w:eastAsia="Arial" w:hAnsi="Cambria Math" w:cs="Arial"/>
                <w:bCs/>
                <w:i/>
                <w:color w:val="000000" w:themeColor="text1"/>
                <w:sz w:val="24"/>
                <w:szCs w:val="24"/>
                <w:lang w:val="es-ES"/>
              </w:rPr>
            </m:ctrlPr>
          </m:fPr>
          <m:num>
            <m:r>
              <w:rPr>
                <w:rFonts w:ascii="Cambria Math" w:eastAsia="Arial" w:hAnsi="Cambria Math" w:cs="Arial"/>
                <w:color w:val="000000" w:themeColor="text1"/>
                <w:sz w:val="24"/>
                <w:szCs w:val="24"/>
                <w:lang w:val="es-ES"/>
              </w:rPr>
              <m:t>dM</m:t>
            </m:r>
          </m:num>
          <m:den>
            <m:r>
              <w:rPr>
                <w:rFonts w:ascii="Cambria Math" w:eastAsia="Arial" w:hAnsi="Cambria Math" w:cs="Arial"/>
                <w:color w:val="000000" w:themeColor="text1"/>
                <w:sz w:val="24"/>
                <w:szCs w:val="24"/>
                <w:lang w:val="es-ES"/>
              </w:rPr>
              <m:t>dt</m:t>
            </m:r>
          </m:den>
        </m:f>
        <m:r>
          <w:rPr>
            <w:rFonts w:ascii="Cambria Math" w:eastAsia="Arial" w:hAnsi="Cambria Math" w:cs="Arial"/>
            <w:color w:val="000000" w:themeColor="text1"/>
            <w:sz w:val="24"/>
            <w:szCs w:val="24"/>
            <w:lang w:val="es-ES"/>
          </w:rPr>
          <m:t>=</m:t>
        </m:r>
        <m:f>
          <m:fPr>
            <m:ctrlPr>
              <w:rPr>
                <w:rFonts w:ascii="Cambria Math" w:eastAsia="Arial" w:hAnsi="Cambria Math" w:cs="Arial"/>
                <w:bCs/>
                <w:i/>
                <w:color w:val="000000" w:themeColor="text1"/>
                <w:sz w:val="24"/>
                <w:szCs w:val="24"/>
              </w:rPr>
            </m:ctrlPr>
          </m:fPr>
          <m:num>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t</m:t>
                </m:r>
                <m:r>
                  <w:rPr>
                    <w:rFonts w:ascii="Cambria Math" w:eastAsia="Arial" w:hAnsi="Cambria Math" w:cs="Arial"/>
                    <w:color w:val="000000" w:themeColor="text1"/>
                    <w:sz w:val="24"/>
                    <w:szCs w:val="24"/>
                    <w:lang w:val="es-ES"/>
                  </w:rPr>
                  <m:t>+</m:t>
                </m:r>
                <m:r>
                  <w:rPr>
                    <w:rFonts w:ascii="Cambria Math" w:eastAsia="Arial" w:hAnsi="Cambria Math" w:cs="Arial"/>
                    <w:color w:val="000000" w:themeColor="text1"/>
                    <w:sz w:val="24"/>
                    <w:szCs w:val="24"/>
                  </w:rPr>
                  <m:t>dt</m:t>
                </m:r>
              </m:sub>
            </m:sSub>
            <m:r>
              <w:rPr>
                <w:rFonts w:ascii="Cambria Math" w:eastAsia="Arial" w:hAnsi="Cambria Math" w:cs="Arial"/>
                <w:color w:val="000000" w:themeColor="text1"/>
                <w:sz w:val="24"/>
                <w:szCs w:val="24"/>
                <w:lang w:val="es-ES"/>
              </w:rPr>
              <m:t>-</m:t>
            </m:r>
            <m:sSub>
              <m:sSubPr>
                <m:ctrlPr>
                  <w:rPr>
                    <w:rFonts w:ascii="Cambria Math" w:eastAsia="Arial" w:hAnsi="Cambria Math" w:cs="Arial"/>
                    <w:bCs/>
                    <w:i/>
                    <w:color w:val="000000" w:themeColor="text1"/>
                    <w:sz w:val="24"/>
                    <w:szCs w:val="24"/>
                  </w:rPr>
                </m:ctrlPr>
              </m:sSubPr>
              <m:e>
                <m:r>
                  <w:rPr>
                    <w:rFonts w:ascii="Cambria Math" w:eastAsia="Arial" w:hAnsi="Cambria Math" w:cs="Arial"/>
                    <w:color w:val="000000" w:themeColor="text1"/>
                    <w:sz w:val="24"/>
                    <w:szCs w:val="24"/>
                  </w:rPr>
                  <m:t>M</m:t>
                </m:r>
              </m:e>
              <m:sub>
                <m:r>
                  <w:rPr>
                    <w:rFonts w:ascii="Cambria Math" w:eastAsia="Arial" w:hAnsi="Cambria Math" w:cs="Arial"/>
                    <w:color w:val="000000" w:themeColor="text1"/>
                    <w:sz w:val="24"/>
                    <w:szCs w:val="24"/>
                  </w:rPr>
                  <m:t>t</m:t>
                </m:r>
              </m:sub>
            </m:sSub>
          </m:num>
          <m:den>
            <m:r>
              <w:rPr>
                <w:rFonts w:ascii="Cambria Math" w:eastAsia="Arial" w:hAnsi="Cambria Math" w:cs="Arial"/>
                <w:color w:val="000000" w:themeColor="text1"/>
                <w:sz w:val="24"/>
                <w:szCs w:val="24"/>
              </w:rPr>
              <m:t>dt</m:t>
            </m:r>
          </m:den>
        </m:f>
      </m:oMath>
      <w:r>
        <w:rPr>
          <w:rFonts w:ascii="Arial" w:eastAsia="Arial" w:hAnsi="Arial" w:cs="Arial"/>
          <w:bCs/>
          <w:color w:val="000000" w:themeColor="text1"/>
          <w:sz w:val="24"/>
          <w:szCs w:val="24"/>
          <w:lang w:val="es-ES"/>
        </w:rPr>
        <w:tab/>
      </w:r>
      <w:r w:rsidRPr="00787EFF">
        <w:rPr>
          <w:rFonts w:ascii="Arial" w:eastAsia="Arial" w:hAnsi="Arial" w:cs="Arial"/>
          <w:bCs/>
          <w:color w:val="000000" w:themeColor="text1"/>
          <w:sz w:val="24"/>
          <w:szCs w:val="24"/>
          <w:lang w:val="es-ES"/>
        </w:rPr>
        <w:t xml:space="preserve">  (4)</w:t>
      </w:r>
    </w:p>
    <w:p w:rsidR="006406B4" w:rsidRDefault="006406B4" w:rsidP="006406B4">
      <w:pPr>
        <w:spacing w:line="480" w:lineRule="auto"/>
        <w:jc w:val="both"/>
        <w:rPr>
          <w:rFonts w:ascii="Arial" w:eastAsia="Arial" w:hAnsi="Arial" w:cs="Arial"/>
          <w:bCs/>
          <w:color w:val="000000" w:themeColor="text1"/>
          <w:sz w:val="24"/>
          <w:szCs w:val="24"/>
          <w:lang w:val="es-ES"/>
        </w:rPr>
      </w:pPr>
      <w:r w:rsidRPr="006406B4">
        <w:rPr>
          <w:rFonts w:ascii="Arial" w:eastAsia="Arial" w:hAnsi="Arial" w:cs="Arial"/>
          <w:bCs/>
          <w:color w:val="000000" w:themeColor="text1"/>
          <w:sz w:val="24"/>
          <w:szCs w:val="24"/>
          <w:lang w:val="es-MX"/>
        </w:rPr>
        <w:t>D</w:t>
      </w:r>
      <w:proofErr w:type="spellStart"/>
      <w:r w:rsidRPr="00787EFF">
        <w:rPr>
          <w:rFonts w:ascii="Arial" w:eastAsia="Arial" w:hAnsi="Arial" w:cs="Arial"/>
          <w:bCs/>
          <w:color w:val="000000" w:themeColor="text1"/>
          <w:sz w:val="24"/>
          <w:szCs w:val="24"/>
          <w:lang w:val="es-ES"/>
        </w:rPr>
        <w:t>onde</w:t>
      </w:r>
      <w:proofErr w:type="spellEnd"/>
      <w:r w:rsidRPr="00787EFF">
        <w:rPr>
          <w:rFonts w:ascii="Arial" w:eastAsia="Arial" w:hAnsi="Arial" w:cs="Arial"/>
          <w:bCs/>
          <w:color w:val="000000" w:themeColor="text1"/>
          <w:sz w:val="24"/>
          <w:szCs w:val="24"/>
          <w:lang w:val="es-ES"/>
        </w:rPr>
        <w:t xml:space="preserve"> t es el tiempo de secado (s), M</w:t>
      </w:r>
      <w:r w:rsidRPr="00787EFF">
        <w:rPr>
          <w:rFonts w:ascii="Arial" w:eastAsia="Arial" w:hAnsi="Arial" w:cs="Arial"/>
          <w:bCs/>
          <w:color w:val="000000" w:themeColor="text1"/>
          <w:sz w:val="24"/>
          <w:szCs w:val="24"/>
          <w:vertAlign w:val="subscript"/>
          <w:lang w:val="es-ES"/>
        </w:rPr>
        <w:t>t</w:t>
      </w:r>
      <w:r w:rsidRPr="00787EFF">
        <w:rPr>
          <w:rFonts w:ascii="Arial" w:eastAsia="Arial" w:hAnsi="Arial" w:cs="Arial"/>
          <w:bCs/>
          <w:color w:val="000000" w:themeColor="text1"/>
          <w:sz w:val="24"/>
          <w:szCs w:val="24"/>
          <w:lang w:val="es-ES"/>
        </w:rPr>
        <w:t xml:space="preserve"> y </w:t>
      </w:r>
      <w:proofErr w:type="spellStart"/>
      <w:r w:rsidRPr="00787EFF">
        <w:rPr>
          <w:rFonts w:ascii="Arial" w:eastAsia="Arial" w:hAnsi="Arial" w:cs="Arial"/>
          <w:bCs/>
          <w:color w:val="000000" w:themeColor="text1"/>
          <w:sz w:val="24"/>
          <w:szCs w:val="24"/>
          <w:lang w:val="es-ES"/>
        </w:rPr>
        <w:t>M</w:t>
      </w:r>
      <w:r w:rsidRPr="00787EFF">
        <w:rPr>
          <w:rFonts w:ascii="Arial" w:eastAsia="Arial" w:hAnsi="Arial" w:cs="Arial"/>
          <w:bCs/>
          <w:color w:val="000000" w:themeColor="text1"/>
          <w:sz w:val="24"/>
          <w:szCs w:val="24"/>
          <w:vertAlign w:val="subscript"/>
          <w:lang w:val="es-ES"/>
        </w:rPr>
        <w:t>t+dt</w:t>
      </w:r>
      <w:proofErr w:type="spellEnd"/>
      <w:r w:rsidRPr="00787EFF">
        <w:rPr>
          <w:rFonts w:ascii="Arial" w:eastAsia="Arial" w:hAnsi="Arial" w:cs="Arial"/>
          <w:bCs/>
          <w:color w:val="000000" w:themeColor="text1"/>
          <w:sz w:val="24"/>
          <w:szCs w:val="24"/>
          <w:lang w:val="es-ES"/>
        </w:rPr>
        <w:t xml:space="preserve"> son la humedad en base seca en el tiempo t y </w:t>
      </w:r>
      <w:proofErr w:type="spellStart"/>
      <w:r w:rsidRPr="00787EFF">
        <w:rPr>
          <w:rFonts w:ascii="Arial" w:eastAsia="Arial" w:hAnsi="Arial" w:cs="Arial"/>
          <w:bCs/>
          <w:color w:val="000000" w:themeColor="text1"/>
          <w:sz w:val="24"/>
          <w:szCs w:val="24"/>
          <w:lang w:val="es-ES"/>
        </w:rPr>
        <w:t>t+dt</w:t>
      </w:r>
      <w:proofErr w:type="spellEnd"/>
      <w:r w:rsidRPr="00787EFF">
        <w:rPr>
          <w:rFonts w:ascii="Arial" w:eastAsia="Arial" w:hAnsi="Arial" w:cs="Arial"/>
          <w:bCs/>
          <w:color w:val="000000" w:themeColor="text1"/>
          <w:sz w:val="24"/>
          <w:szCs w:val="24"/>
          <w:lang w:val="es-ES"/>
        </w:rPr>
        <w:t xml:space="preserve">, respectivamente y </w:t>
      </w:r>
      <w:proofErr w:type="spellStart"/>
      <w:r w:rsidRPr="00787EFF">
        <w:rPr>
          <w:rFonts w:ascii="Arial" w:eastAsia="Arial" w:hAnsi="Arial" w:cs="Arial"/>
          <w:bCs/>
          <w:color w:val="000000" w:themeColor="text1"/>
          <w:sz w:val="24"/>
          <w:szCs w:val="24"/>
          <w:lang w:val="es-ES"/>
        </w:rPr>
        <w:t>dt</w:t>
      </w:r>
      <w:proofErr w:type="spellEnd"/>
      <w:r w:rsidRPr="00787EFF">
        <w:rPr>
          <w:rFonts w:ascii="Arial" w:eastAsia="Arial" w:hAnsi="Arial" w:cs="Arial"/>
          <w:bCs/>
          <w:color w:val="000000" w:themeColor="text1"/>
          <w:sz w:val="24"/>
          <w:szCs w:val="24"/>
          <w:lang w:val="es-ES"/>
        </w:rPr>
        <w:t xml:space="preserve"> es un</w:t>
      </w:r>
      <w:r>
        <w:rPr>
          <w:rFonts w:ascii="Arial" w:eastAsia="Arial" w:hAnsi="Arial" w:cs="Arial"/>
          <w:bCs/>
          <w:color w:val="000000" w:themeColor="text1"/>
          <w:sz w:val="24"/>
          <w:szCs w:val="24"/>
          <w:lang w:val="es-ES"/>
        </w:rPr>
        <w:t xml:space="preserve"> cambio diferencial del tiempo.</w:t>
      </w:r>
    </w:p>
    <w:p w:rsidR="006406B4" w:rsidRDefault="006406B4" w:rsidP="006406B4">
      <w:pPr>
        <w:spacing w:line="480" w:lineRule="auto"/>
        <w:jc w:val="both"/>
        <w:rPr>
          <w:rFonts w:ascii="Arial" w:eastAsia="Arial" w:hAnsi="Arial" w:cs="Arial"/>
          <w:noProof/>
          <w:color w:val="000000" w:themeColor="text1"/>
          <w:sz w:val="24"/>
          <w:szCs w:val="24"/>
          <w:lang w:val="es-MX"/>
        </w:rPr>
      </w:pPr>
      <w:r w:rsidRPr="00787EFF">
        <w:rPr>
          <w:rFonts w:ascii="Arial" w:eastAsia="Arial" w:hAnsi="Arial" w:cs="Arial"/>
          <w:b/>
          <w:bCs/>
          <w:color w:val="000000" w:themeColor="text1"/>
          <w:sz w:val="24"/>
          <w:szCs w:val="24"/>
          <w:lang w:val="es-ES"/>
        </w:rPr>
        <w:lastRenderedPageBreak/>
        <w:t xml:space="preserve">Ajuste de la razón de humedad. </w:t>
      </w:r>
      <w:r w:rsidRPr="00787EFF">
        <w:rPr>
          <w:rFonts w:ascii="Arial" w:eastAsia="Arial" w:hAnsi="Arial" w:cs="Arial"/>
          <w:bCs/>
          <w:color w:val="000000" w:themeColor="text1"/>
          <w:sz w:val="24"/>
          <w:szCs w:val="24"/>
          <w:lang w:val="es-ES"/>
        </w:rPr>
        <w:t>En</w:t>
      </w:r>
      <w:r>
        <w:rPr>
          <w:rFonts w:ascii="Arial" w:eastAsia="Arial" w:hAnsi="Arial" w:cs="Arial"/>
          <w:bCs/>
          <w:color w:val="000000" w:themeColor="text1"/>
          <w:sz w:val="24"/>
          <w:szCs w:val="24"/>
          <w:lang w:val="es-ES"/>
        </w:rPr>
        <w:t xml:space="preserve"> la literatura se reportan vario</w:t>
      </w:r>
      <w:r w:rsidRPr="00787EFF">
        <w:rPr>
          <w:rFonts w:ascii="Arial" w:eastAsia="Arial" w:hAnsi="Arial" w:cs="Arial"/>
          <w:bCs/>
          <w:color w:val="000000" w:themeColor="text1"/>
          <w:sz w:val="24"/>
          <w:szCs w:val="24"/>
          <w:lang w:val="es-ES"/>
        </w:rPr>
        <w:t>s modelos de secado</w:t>
      </w:r>
      <w:r>
        <w:rPr>
          <w:rFonts w:ascii="Arial" w:eastAsia="Arial" w:hAnsi="Arial" w:cs="Arial"/>
          <w:bCs/>
          <w:color w:val="000000" w:themeColor="text1"/>
          <w:sz w:val="24"/>
          <w:szCs w:val="24"/>
          <w:lang w:val="es-ES"/>
        </w:rPr>
        <w:t xml:space="preserve"> </w:t>
      </w:r>
      <w:r w:rsidRPr="00787EFF">
        <w:rPr>
          <w:rFonts w:ascii="Arial" w:eastAsia="Arial" w:hAnsi="Arial" w:cs="Arial"/>
          <w:bCs/>
          <w:color w:val="000000" w:themeColor="text1"/>
          <w:sz w:val="24"/>
          <w:szCs w:val="24"/>
          <w:lang w:val="es-ES"/>
        </w:rPr>
        <w:t xml:space="preserve">en capa </w:t>
      </w:r>
      <w:r>
        <w:rPr>
          <w:rFonts w:ascii="Arial" w:eastAsia="Arial" w:hAnsi="Arial" w:cs="Arial"/>
          <w:bCs/>
          <w:color w:val="000000" w:themeColor="text1"/>
          <w:sz w:val="24"/>
          <w:szCs w:val="24"/>
          <w:lang w:val="es-ES"/>
        </w:rPr>
        <w:t>delgada</w:t>
      </w:r>
      <w:r w:rsidRPr="00787EFF">
        <w:rPr>
          <w:rFonts w:ascii="Arial" w:eastAsia="Arial" w:hAnsi="Arial" w:cs="Arial"/>
          <w:bCs/>
          <w:color w:val="000000" w:themeColor="text1"/>
          <w:sz w:val="24"/>
          <w:szCs w:val="24"/>
          <w:lang w:val="es-ES"/>
        </w:rPr>
        <w:t xml:space="preserve"> que se utilizan para modelar la razón de humedad. En este trabajo se probaron seis modelos por regresión no lineal en OriginPro8 (Tabla 1). </w:t>
      </w:r>
      <w:r w:rsidRPr="00B1426B">
        <w:rPr>
          <w:rFonts w:ascii="Arial" w:eastAsia="Arial" w:hAnsi="Arial" w:cs="Arial"/>
          <w:bCs/>
          <w:color w:val="000000" w:themeColor="text1"/>
          <w:sz w:val="24"/>
          <w:szCs w:val="24"/>
          <w:lang w:val="es-ES"/>
        </w:rPr>
        <w:t>Los ajustes de cada modelo se evaluaron en función del coeficiente de correlación o coeficiente de determinación (R</w:t>
      </w:r>
      <w:r w:rsidRPr="00B1426B">
        <w:rPr>
          <w:rFonts w:ascii="Arial" w:eastAsia="Arial" w:hAnsi="Arial" w:cs="Arial"/>
          <w:bCs/>
          <w:color w:val="000000" w:themeColor="text1"/>
          <w:sz w:val="24"/>
          <w:szCs w:val="24"/>
          <w:vertAlign w:val="superscript"/>
          <w:lang w:val="es-ES"/>
        </w:rPr>
        <w:t>2</w:t>
      </w:r>
      <w:r w:rsidRPr="00B1426B">
        <w:rPr>
          <w:rFonts w:ascii="Arial" w:eastAsia="Arial" w:hAnsi="Arial" w:cs="Arial"/>
          <w:bCs/>
          <w:color w:val="000000" w:themeColor="text1"/>
          <w:sz w:val="24"/>
          <w:szCs w:val="24"/>
          <w:lang w:val="es-ES"/>
        </w:rPr>
        <w:t>) y la raíz del error cuadrado medio (RMSE).</w:t>
      </w:r>
      <w:r>
        <w:rPr>
          <w:rFonts w:ascii="Arial" w:eastAsia="Arial" w:hAnsi="Arial" w:cs="Arial"/>
          <w:bCs/>
          <w:color w:val="000000" w:themeColor="text1"/>
          <w:sz w:val="24"/>
          <w:szCs w:val="24"/>
          <w:lang w:val="es-ES"/>
        </w:rPr>
        <w:t xml:space="preserve"> </w:t>
      </w:r>
      <w:r w:rsidRPr="003604D8">
        <w:rPr>
          <w:rFonts w:ascii="Arial" w:eastAsia="Arial" w:hAnsi="Arial" w:cs="Arial"/>
          <w:bCs/>
          <w:color w:val="000000" w:themeColor="text1"/>
          <w:sz w:val="24"/>
          <w:szCs w:val="24"/>
          <w:lang w:val="es-ES"/>
        </w:rPr>
        <w:t>El modelo con el valor más alto de R</w:t>
      </w:r>
      <w:r w:rsidRPr="003604D8">
        <w:rPr>
          <w:rFonts w:ascii="Arial" w:eastAsia="Arial" w:hAnsi="Arial" w:cs="Arial"/>
          <w:bCs/>
          <w:color w:val="000000" w:themeColor="text1"/>
          <w:sz w:val="24"/>
          <w:szCs w:val="24"/>
          <w:vertAlign w:val="superscript"/>
          <w:lang w:val="es-ES"/>
        </w:rPr>
        <w:t>2</w:t>
      </w:r>
      <w:r w:rsidRPr="003604D8">
        <w:rPr>
          <w:rFonts w:ascii="Arial" w:eastAsia="Arial" w:hAnsi="Arial" w:cs="Arial"/>
          <w:bCs/>
          <w:color w:val="000000" w:themeColor="text1"/>
          <w:sz w:val="24"/>
          <w:szCs w:val="24"/>
          <w:lang w:val="es-ES"/>
        </w:rPr>
        <w:t xml:space="preserve"> y el valor más bajo </w:t>
      </w:r>
      <w:r>
        <w:rPr>
          <w:rFonts w:ascii="Arial" w:eastAsia="Arial" w:hAnsi="Arial" w:cs="Arial"/>
          <w:bCs/>
          <w:color w:val="000000" w:themeColor="text1"/>
          <w:sz w:val="24"/>
          <w:szCs w:val="24"/>
          <w:lang w:val="es-ES"/>
        </w:rPr>
        <w:t>RMSE se seleccionó como el</w:t>
      </w:r>
      <w:r w:rsidRPr="003604D8">
        <w:rPr>
          <w:rFonts w:ascii="Arial" w:eastAsia="Arial" w:hAnsi="Arial" w:cs="Arial"/>
          <w:bCs/>
          <w:color w:val="000000" w:themeColor="text1"/>
          <w:sz w:val="24"/>
          <w:szCs w:val="24"/>
          <w:lang w:val="es-ES"/>
        </w:rPr>
        <w:t xml:space="preserve"> modelo </w:t>
      </w:r>
      <w:r>
        <w:rPr>
          <w:rFonts w:ascii="Arial" w:eastAsia="Arial" w:hAnsi="Arial" w:cs="Arial"/>
          <w:bCs/>
          <w:color w:val="000000" w:themeColor="text1"/>
          <w:sz w:val="24"/>
          <w:szCs w:val="24"/>
          <w:lang w:val="es-ES"/>
        </w:rPr>
        <w:t>que mejor</w:t>
      </w:r>
      <w:r w:rsidRPr="003604D8">
        <w:rPr>
          <w:rFonts w:ascii="Arial" w:eastAsia="Arial" w:hAnsi="Arial" w:cs="Arial"/>
          <w:bCs/>
          <w:color w:val="000000" w:themeColor="text1"/>
          <w:sz w:val="24"/>
          <w:szCs w:val="24"/>
          <w:lang w:val="es-ES"/>
        </w:rPr>
        <w:t xml:space="preserve"> representa el proceso de secado.</w:t>
      </w:r>
      <w:r>
        <w:rPr>
          <w:rFonts w:ascii="Arial" w:eastAsia="Arial" w:hAnsi="Arial" w:cs="Arial"/>
          <w:bCs/>
          <w:color w:val="000000" w:themeColor="text1"/>
          <w:sz w:val="24"/>
          <w:szCs w:val="24"/>
          <w:lang w:val="es-ES"/>
        </w:rPr>
        <w:t xml:space="preserve"> </w:t>
      </w:r>
      <w:r w:rsidRPr="00787EFF">
        <w:rPr>
          <w:rFonts w:ascii="Arial" w:eastAsia="Arial" w:hAnsi="Arial" w:cs="Arial"/>
          <w:bCs/>
          <w:color w:val="000000" w:themeColor="text1"/>
          <w:sz w:val="24"/>
          <w:szCs w:val="24"/>
          <w:lang w:val="es-ES"/>
        </w:rPr>
        <w:t>Si los valores de R</w:t>
      </w:r>
      <w:r w:rsidRPr="00787EFF">
        <w:rPr>
          <w:rFonts w:ascii="Arial" w:eastAsia="Arial" w:hAnsi="Arial" w:cs="Arial"/>
          <w:bCs/>
          <w:color w:val="000000" w:themeColor="text1"/>
          <w:sz w:val="24"/>
          <w:szCs w:val="24"/>
          <w:vertAlign w:val="superscript"/>
          <w:lang w:val="es-ES"/>
        </w:rPr>
        <w:t>2</w:t>
      </w:r>
      <w:r w:rsidRPr="00787EFF">
        <w:rPr>
          <w:rFonts w:ascii="Arial" w:eastAsia="Arial" w:hAnsi="Arial" w:cs="Arial"/>
          <w:bCs/>
          <w:color w:val="000000" w:themeColor="text1"/>
          <w:sz w:val="24"/>
          <w:szCs w:val="24"/>
          <w:lang w:val="es-ES"/>
        </w:rPr>
        <w:t xml:space="preserve"> son superiores a 0.95 y los valores de RMSE son inferiores a 0</w:t>
      </w:r>
      <w:r>
        <w:rPr>
          <w:rFonts w:ascii="Arial" w:eastAsia="Arial" w:hAnsi="Arial" w:cs="Arial"/>
          <w:bCs/>
          <w:color w:val="000000" w:themeColor="text1"/>
          <w:sz w:val="24"/>
          <w:szCs w:val="24"/>
          <w:lang w:val="es-ES"/>
        </w:rPr>
        <w:t xml:space="preserve">.06 se considera un buen ajuste </w:t>
      </w:r>
      <w:r w:rsidRPr="006406B4">
        <w:rPr>
          <w:rFonts w:ascii="Arial" w:eastAsia="Arial" w:hAnsi="Arial" w:cs="Arial"/>
          <w:noProof/>
          <w:color w:val="000000" w:themeColor="text1"/>
          <w:sz w:val="24"/>
          <w:szCs w:val="24"/>
          <w:lang w:val="es-MX"/>
        </w:rPr>
        <w:t>[21, 22].</w:t>
      </w:r>
    </w:p>
    <w:p w:rsidR="003E70AB" w:rsidRPr="006406B4" w:rsidRDefault="003E70AB" w:rsidP="006406B4">
      <w:pPr>
        <w:spacing w:line="480" w:lineRule="auto"/>
        <w:jc w:val="both"/>
        <w:rPr>
          <w:rFonts w:ascii="Arial" w:eastAsia="Arial" w:hAnsi="Arial" w:cs="Arial"/>
          <w:noProof/>
          <w:color w:val="000000" w:themeColor="text1"/>
          <w:sz w:val="24"/>
          <w:szCs w:val="24"/>
          <w:lang w:val="es-MX"/>
        </w:rPr>
      </w:pPr>
    </w:p>
    <w:p w:rsidR="006406B4" w:rsidRDefault="006406B4">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3E70AB" w:rsidRDefault="003E70AB">
      <w:pPr>
        <w:rPr>
          <w:lang w:val="es-MX"/>
        </w:rPr>
      </w:pPr>
    </w:p>
    <w:p w:rsidR="006C50ED" w:rsidRDefault="006C50ED">
      <w:pPr>
        <w:rPr>
          <w:lang w:val="es-MX"/>
        </w:rPr>
      </w:pPr>
    </w:p>
    <w:p w:rsidR="006C50ED" w:rsidRDefault="006C50ED" w:rsidP="006C50ED">
      <w:pPr>
        <w:spacing w:line="240" w:lineRule="auto"/>
        <w:jc w:val="center"/>
        <w:rPr>
          <w:rFonts w:ascii="Arial" w:eastAsia="Arial" w:hAnsi="Arial" w:cs="Arial"/>
          <w:color w:val="000000" w:themeColor="text1"/>
          <w:sz w:val="24"/>
          <w:szCs w:val="24"/>
          <w:lang w:val="es-MX"/>
        </w:rPr>
      </w:pPr>
    </w:p>
    <w:p w:rsidR="006C50ED" w:rsidRDefault="006C50ED" w:rsidP="006C50ED">
      <w:pPr>
        <w:spacing w:line="240" w:lineRule="auto"/>
        <w:jc w:val="center"/>
        <w:rPr>
          <w:rFonts w:ascii="Arial" w:eastAsia="Arial" w:hAnsi="Arial" w:cs="Arial"/>
          <w:color w:val="000000" w:themeColor="text1"/>
          <w:sz w:val="24"/>
          <w:szCs w:val="24"/>
          <w:lang w:val="es-MX"/>
        </w:rPr>
      </w:pPr>
    </w:p>
    <w:p w:rsidR="006C50ED" w:rsidRDefault="006C50ED" w:rsidP="006C50ED">
      <w:pPr>
        <w:spacing w:line="240" w:lineRule="auto"/>
        <w:jc w:val="center"/>
        <w:rPr>
          <w:rFonts w:ascii="Arial" w:eastAsia="Arial" w:hAnsi="Arial" w:cs="Arial"/>
          <w:color w:val="000000" w:themeColor="text1"/>
          <w:sz w:val="24"/>
          <w:szCs w:val="24"/>
          <w:lang w:val="es-MX"/>
        </w:rPr>
        <w:sectPr w:rsidR="006C50ED" w:rsidSect="00D91523">
          <w:type w:val="continuous"/>
          <w:pgSz w:w="12240" w:h="15840"/>
          <w:pgMar w:top="1418" w:right="1418" w:bottom="1418" w:left="1418" w:header="708" w:footer="708" w:gutter="0"/>
          <w:cols w:num="2" w:space="708"/>
          <w:titlePg/>
          <w:docGrid w:linePitch="360"/>
        </w:sectPr>
      </w:pPr>
    </w:p>
    <w:p w:rsidR="006C50ED" w:rsidRPr="006C50ED" w:rsidRDefault="006C50ED" w:rsidP="006C50ED">
      <w:pPr>
        <w:spacing w:line="240" w:lineRule="auto"/>
        <w:jc w:val="center"/>
        <w:rPr>
          <w:rFonts w:ascii="Arial" w:eastAsia="Arial" w:hAnsi="Arial" w:cs="Arial"/>
          <w:color w:val="000000" w:themeColor="text1"/>
          <w:sz w:val="24"/>
          <w:szCs w:val="24"/>
          <w:lang w:val="es-MX"/>
        </w:rPr>
      </w:pPr>
      <w:r w:rsidRPr="006C50ED">
        <w:rPr>
          <w:rFonts w:ascii="Arial" w:eastAsia="Arial" w:hAnsi="Arial" w:cs="Arial"/>
          <w:color w:val="000000" w:themeColor="text1"/>
          <w:sz w:val="24"/>
          <w:szCs w:val="24"/>
          <w:lang w:val="es-MX"/>
        </w:rPr>
        <w:lastRenderedPageBreak/>
        <w:t>Tabla 1. Modelos matemáticos utilizados para predecir la cinética de secado</w:t>
      </w:r>
    </w:p>
    <w:p w:rsidR="006C50ED" w:rsidRPr="00FC3F60" w:rsidRDefault="006C50ED" w:rsidP="006C50ED">
      <w:pPr>
        <w:spacing w:line="240" w:lineRule="auto"/>
        <w:jc w:val="center"/>
        <w:rPr>
          <w:rFonts w:ascii="Arial" w:eastAsia="Calibri" w:hAnsi="Arial" w:cs="Arial"/>
        </w:rPr>
      </w:pPr>
      <w:proofErr w:type="spellStart"/>
      <w:r>
        <w:rPr>
          <w:rFonts w:ascii="Arial" w:hAnsi="Arial" w:cs="Arial"/>
          <w:bCs/>
        </w:rPr>
        <w:t>Rabha</w:t>
      </w:r>
      <w:proofErr w:type="spellEnd"/>
      <w:r>
        <w:rPr>
          <w:rFonts w:ascii="Arial" w:hAnsi="Arial" w:cs="Arial"/>
          <w:bCs/>
        </w:rPr>
        <w:t xml:space="preserve"> </w:t>
      </w:r>
      <w:r w:rsidRPr="00523397">
        <w:rPr>
          <w:rFonts w:ascii="Arial" w:hAnsi="Arial" w:cs="Arial"/>
          <w:bCs/>
          <w:i/>
        </w:rPr>
        <w:t>et al</w:t>
      </w:r>
      <w:r>
        <w:rPr>
          <w:rFonts w:ascii="Arial" w:hAnsi="Arial" w:cs="Arial"/>
          <w:bCs/>
        </w:rPr>
        <w:t xml:space="preserve">. </w:t>
      </w:r>
      <w:r w:rsidRPr="00C57C16">
        <w:rPr>
          <w:rFonts w:ascii="Arial" w:hAnsi="Arial" w:cs="Arial"/>
          <w:noProof/>
        </w:rPr>
        <w:t>[11]</w:t>
      </w:r>
    </w:p>
    <w:tbl>
      <w:tblPr>
        <w:tblStyle w:val="Tablaconcuadrcula1"/>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4258"/>
      </w:tblGrid>
      <w:tr w:rsidR="006C50ED" w:rsidRPr="004C4E82" w:rsidTr="00FF5CC4">
        <w:trPr>
          <w:jc w:val="center"/>
        </w:trPr>
        <w:tc>
          <w:tcPr>
            <w:tcW w:w="2405" w:type="dxa"/>
            <w:tcBorders>
              <w:top w:val="single" w:sz="4" w:space="0" w:color="auto"/>
              <w:bottom w:val="single" w:sz="4" w:space="0" w:color="auto"/>
            </w:tcBorders>
            <w:hideMark/>
          </w:tcPr>
          <w:p w:rsidR="006C50ED" w:rsidRPr="004C4E82" w:rsidRDefault="006C50ED" w:rsidP="00FF5CC4">
            <w:pPr>
              <w:spacing w:line="360" w:lineRule="auto"/>
              <w:rPr>
                <w:rFonts w:ascii="Arial" w:hAnsi="Arial" w:cs="Arial"/>
                <w:lang w:val="es-MX"/>
              </w:rPr>
            </w:pPr>
            <w:r w:rsidRPr="004C4E82">
              <w:rPr>
                <w:rFonts w:ascii="Arial" w:hAnsi="Arial" w:cs="Arial"/>
                <w:lang w:val="es-MX"/>
              </w:rPr>
              <w:t>Nombre del modelo</w:t>
            </w:r>
          </w:p>
        </w:tc>
        <w:tc>
          <w:tcPr>
            <w:tcW w:w="4258" w:type="dxa"/>
            <w:tcBorders>
              <w:top w:val="single" w:sz="4" w:space="0" w:color="auto"/>
              <w:bottom w:val="single" w:sz="4" w:space="0" w:color="auto"/>
            </w:tcBorders>
            <w:hideMark/>
          </w:tcPr>
          <w:p w:rsidR="006C50ED" w:rsidRPr="004C4E82" w:rsidRDefault="006C50ED" w:rsidP="00FF5CC4">
            <w:pPr>
              <w:spacing w:line="360" w:lineRule="auto"/>
              <w:jc w:val="both"/>
              <w:rPr>
                <w:rFonts w:ascii="Arial" w:hAnsi="Arial" w:cs="Arial"/>
                <w:lang w:val="es-MX"/>
              </w:rPr>
            </w:pPr>
            <w:r w:rsidRPr="004C4E82">
              <w:rPr>
                <w:rFonts w:ascii="Arial" w:hAnsi="Arial" w:cs="Arial"/>
                <w:lang w:val="es-MX"/>
              </w:rPr>
              <w:t>Ecuación del modelo</w:t>
            </w:r>
          </w:p>
        </w:tc>
      </w:tr>
      <w:tr w:rsidR="006C50ED" w:rsidRPr="004C4E82" w:rsidTr="00FF5CC4">
        <w:trPr>
          <w:jc w:val="center"/>
        </w:trPr>
        <w:tc>
          <w:tcPr>
            <w:tcW w:w="2405" w:type="dxa"/>
            <w:tcBorders>
              <w:top w:val="single" w:sz="4" w:space="0" w:color="auto"/>
            </w:tcBorders>
            <w:hideMark/>
          </w:tcPr>
          <w:p w:rsidR="006C50ED" w:rsidRPr="004C4E82" w:rsidRDefault="006C50ED" w:rsidP="00FF5CC4">
            <w:pPr>
              <w:spacing w:line="360" w:lineRule="auto"/>
              <w:rPr>
                <w:rFonts w:ascii="Arial" w:hAnsi="Arial" w:cs="Arial"/>
                <w:lang w:val="es-MX"/>
              </w:rPr>
            </w:pPr>
            <w:r w:rsidRPr="004C4E82">
              <w:rPr>
                <w:rFonts w:ascii="Arial" w:hAnsi="Arial" w:cs="Arial"/>
                <w:lang w:val="es-MX"/>
              </w:rPr>
              <w:t>Newton</w:t>
            </w:r>
          </w:p>
        </w:tc>
        <w:tc>
          <w:tcPr>
            <w:tcW w:w="4258" w:type="dxa"/>
            <w:tcBorders>
              <w:top w:val="single" w:sz="4" w:space="0" w:color="auto"/>
            </w:tcBorders>
            <w:hideMark/>
          </w:tcPr>
          <w:p w:rsidR="006C50ED" w:rsidRPr="004C4E82" w:rsidRDefault="006C50ED" w:rsidP="00FF5CC4">
            <w:pPr>
              <w:spacing w:line="360" w:lineRule="auto"/>
              <w:jc w:val="both"/>
              <w:rPr>
                <w:rFonts w:ascii="Arial" w:hAnsi="Arial" w:cs="Arial"/>
                <w:lang w:val="es-MX"/>
              </w:rPr>
            </w:pPr>
            <m:oMath>
              <m:r>
                <w:rPr>
                  <w:rFonts w:ascii="Cambria Math" w:hAnsi="Cambria Math" w:cs="Arial"/>
                </w:rPr>
                <m:t>MR</m:t>
              </m:r>
              <m:r>
                <w:rPr>
                  <w:rFonts w:ascii="Cambria Math" w:hAnsi="Cambria Math" w:cs="Arial"/>
                  <w:lang w:val="es-MX"/>
                </w:rPr>
                <m:t>=</m:t>
              </m:r>
              <m:r>
                <m:rPr>
                  <m:sty m:val="p"/>
                </m:rPr>
                <w:rPr>
                  <w:rFonts w:ascii="Cambria Math" w:hAnsi="Cambria Math" w:cs="Arial"/>
                  <w:lang w:val="es-MX"/>
                </w:rPr>
                <m:t>exp⁡</m:t>
              </m:r>
              <m:r>
                <w:rPr>
                  <w:rFonts w:ascii="Cambria Math" w:hAnsi="Cambria Math" w:cs="Arial"/>
                  <w:lang w:val="es-MX"/>
                </w:rPr>
                <m:t>(-</m:t>
              </m:r>
              <m:r>
                <w:rPr>
                  <w:rFonts w:ascii="Cambria Math" w:hAnsi="Cambria Math" w:cs="Arial"/>
                </w:rPr>
                <m:t>kt</m:t>
              </m:r>
              <m:r>
                <w:rPr>
                  <w:rFonts w:ascii="Cambria Math" w:hAnsi="Cambria Math" w:cs="Arial"/>
                  <w:lang w:val="es-MX"/>
                </w:rPr>
                <m:t>)</m:t>
              </m:r>
            </m:oMath>
            <w:r w:rsidRPr="004C4E82">
              <w:rPr>
                <w:rFonts w:ascii="Arial" w:hAnsi="Arial" w:cs="Arial"/>
                <w:lang w:val="es-MX"/>
              </w:rPr>
              <w:t xml:space="preserve"> </w:t>
            </w:r>
          </w:p>
        </w:tc>
      </w:tr>
      <w:tr w:rsidR="006C50ED" w:rsidRPr="004C4E82" w:rsidTr="00FF5CC4">
        <w:trPr>
          <w:jc w:val="center"/>
        </w:trPr>
        <w:tc>
          <w:tcPr>
            <w:tcW w:w="2405" w:type="dxa"/>
            <w:hideMark/>
          </w:tcPr>
          <w:p w:rsidR="006C50ED" w:rsidRPr="004C4E82" w:rsidRDefault="006C50ED" w:rsidP="00FF5CC4">
            <w:pPr>
              <w:spacing w:line="360" w:lineRule="auto"/>
              <w:rPr>
                <w:rFonts w:ascii="Arial" w:hAnsi="Arial" w:cs="Arial"/>
                <w:lang w:val="es-MX"/>
              </w:rPr>
            </w:pPr>
            <w:r w:rsidRPr="004C4E82">
              <w:rPr>
                <w:rFonts w:ascii="Arial" w:hAnsi="Arial" w:cs="Arial"/>
                <w:lang w:val="es-MX"/>
              </w:rPr>
              <w:t>Page</w:t>
            </w:r>
          </w:p>
        </w:tc>
        <w:tc>
          <w:tcPr>
            <w:tcW w:w="4258" w:type="dxa"/>
            <w:hideMark/>
          </w:tcPr>
          <w:p w:rsidR="006C50ED" w:rsidRPr="004C4E82" w:rsidRDefault="006C50ED" w:rsidP="00FF5CC4">
            <w:pPr>
              <w:spacing w:line="360" w:lineRule="auto"/>
              <w:jc w:val="both"/>
              <w:rPr>
                <w:rFonts w:ascii="Arial" w:hAnsi="Arial" w:cs="Arial"/>
                <w:lang w:val="es-MX"/>
              </w:rPr>
            </w:pPr>
            <m:oMath>
              <m:r>
                <w:rPr>
                  <w:rFonts w:ascii="Cambria Math" w:hAnsi="Cambria Math" w:cs="Arial"/>
                </w:rPr>
                <m:t>MR</m:t>
              </m:r>
              <m:r>
                <w:rPr>
                  <w:rFonts w:ascii="Cambria Math" w:hAnsi="Cambria Math" w:cs="Arial"/>
                  <w:lang w:val="es-MX"/>
                </w:rPr>
                <m:t>=</m:t>
              </m:r>
              <m:func>
                <m:funcPr>
                  <m:ctrlPr>
                    <w:rPr>
                      <w:rFonts w:ascii="Cambria Math" w:hAnsi="Cambria Math" w:cs="Arial"/>
                    </w:rPr>
                  </m:ctrlPr>
                </m:funcPr>
                <m:fName>
                  <m:r>
                    <m:rPr>
                      <m:sty m:val="p"/>
                    </m:rPr>
                    <w:rPr>
                      <w:rFonts w:ascii="Cambria Math" w:hAnsi="Cambria Math" w:cs="Arial"/>
                      <w:lang w:val="es-MX"/>
                    </w:rPr>
                    <m:t>exp</m:t>
                  </m:r>
                  <m:ctrlPr>
                    <w:rPr>
                      <w:rFonts w:ascii="Cambria Math" w:hAnsi="Cambria Math" w:cs="Arial"/>
                      <w:i/>
                    </w:rPr>
                  </m:ctrlPr>
                </m:fName>
                <m:e>
                  <m:d>
                    <m:dPr>
                      <m:ctrlPr>
                        <w:rPr>
                          <w:rFonts w:ascii="Cambria Math" w:hAnsi="Cambria Math" w:cs="Arial"/>
                          <w:i/>
                        </w:rPr>
                      </m:ctrlPr>
                    </m:dPr>
                    <m:e>
                      <m:r>
                        <w:rPr>
                          <w:rFonts w:ascii="Cambria Math" w:hAnsi="Cambria Math" w:cs="Arial"/>
                          <w:lang w:val="es-MX"/>
                        </w:rPr>
                        <m:t>-</m:t>
                      </m:r>
                      <m:r>
                        <w:rPr>
                          <w:rFonts w:ascii="Cambria Math" w:hAnsi="Cambria Math" w:cs="Arial"/>
                        </w:rPr>
                        <m:t>k</m:t>
                      </m:r>
                      <m:sSup>
                        <m:sSupPr>
                          <m:ctrlPr>
                            <w:rPr>
                              <w:rFonts w:ascii="Cambria Math" w:hAnsi="Cambria Math" w:cs="Arial"/>
                              <w:i/>
                            </w:rPr>
                          </m:ctrlPr>
                        </m:sSupPr>
                        <m:e>
                          <m:r>
                            <w:rPr>
                              <w:rFonts w:ascii="Cambria Math" w:hAnsi="Cambria Math" w:cs="Arial"/>
                            </w:rPr>
                            <m:t>t</m:t>
                          </m:r>
                        </m:e>
                        <m:sup>
                          <m:r>
                            <w:rPr>
                              <w:rFonts w:ascii="Cambria Math" w:hAnsi="Cambria Math" w:cs="Arial"/>
                            </w:rPr>
                            <m:t>n</m:t>
                          </m:r>
                        </m:sup>
                      </m:sSup>
                    </m:e>
                  </m:d>
                </m:e>
              </m:func>
            </m:oMath>
            <w:r w:rsidRPr="003E2F09">
              <w:rPr>
                <w:rFonts w:ascii="Arial" w:hAnsi="Arial" w:cs="Arial"/>
                <w:lang w:val="es-MX"/>
              </w:rPr>
              <w:t xml:space="preserve"> </w:t>
            </w:r>
          </w:p>
        </w:tc>
      </w:tr>
      <w:tr w:rsidR="006C50ED" w:rsidRPr="00A7395D" w:rsidTr="00FF5CC4">
        <w:trPr>
          <w:jc w:val="center"/>
        </w:trPr>
        <w:tc>
          <w:tcPr>
            <w:tcW w:w="2405" w:type="dxa"/>
            <w:hideMark/>
          </w:tcPr>
          <w:p w:rsidR="006C50ED" w:rsidRPr="004C4E82" w:rsidRDefault="006C50ED" w:rsidP="00FF5CC4">
            <w:pPr>
              <w:spacing w:line="360" w:lineRule="auto"/>
              <w:rPr>
                <w:rFonts w:ascii="Arial" w:hAnsi="Arial" w:cs="Arial"/>
                <w:lang w:val="es-MX"/>
              </w:rPr>
            </w:pPr>
            <w:r w:rsidRPr="004C4E82">
              <w:rPr>
                <w:rFonts w:ascii="Arial" w:hAnsi="Arial" w:cs="Arial"/>
                <w:lang w:val="es-MX"/>
              </w:rPr>
              <w:t>Enfoque de difusión</w:t>
            </w:r>
          </w:p>
        </w:tc>
        <w:tc>
          <w:tcPr>
            <w:tcW w:w="4258" w:type="dxa"/>
            <w:hideMark/>
          </w:tcPr>
          <w:p w:rsidR="006C50ED" w:rsidRPr="004C4E82" w:rsidRDefault="006C50ED" w:rsidP="00FF5CC4">
            <w:pPr>
              <w:spacing w:line="360" w:lineRule="auto"/>
              <w:jc w:val="both"/>
              <w:rPr>
                <w:rFonts w:ascii="Arial" w:hAnsi="Arial" w:cs="Arial"/>
                <w:lang w:val="es-MX"/>
              </w:rPr>
            </w:pPr>
            <m:oMath>
              <m:r>
                <w:rPr>
                  <w:rFonts w:ascii="Cambria Math" w:hAnsi="Cambria Math" w:cs="Arial"/>
                </w:rPr>
                <m:t>MR</m:t>
              </m:r>
              <m:r>
                <w:rPr>
                  <w:rFonts w:ascii="Cambria Math" w:hAnsi="Cambria Math" w:cs="Arial"/>
                  <w:lang w:val="es-MX"/>
                </w:rPr>
                <m:t>=</m:t>
              </m:r>
              <m:r>
                <w:rPr>
                  <w:rFonts w:ascii="Cambria Math" w:hAnsi="Cambria Math" w:cs="Arial"/>
                </w:rPr>
                <m:t>a</m:t>
              </m:r>
              <m:r>
                <m:rPr>
                  <m:sty m:val="p"/>
                </m:rPr>
                <w:rPr>
                  <w:rFonts w:ascii="Cambria Math" w:hAnsi="Cambria Math" w:cs="Arial"/>
                  <w:lang w:val="es-MX"/>
                </w:rPr>
                <m:t>exp</m:t>
              </m:r>
              <m:d>
                <m:dPr>
                  <m:ctrlPr>
                    <w:rPr>
                      <w:rFonts w:ascii="Cambria Math" w:hAnsi="Cambria Math" w:cs="Arial"/>
                    </w:rPr>
                  </m:ctrlPr>
                </m:dPr>
                <m:e>
                  <m:r>
                    <m:rPr>
                      <m:sty m:val="p"/>
                    </m:rPr>
                    <w:rPr>
                      <w:rFonts w:ascii="Cambria Math" w:hAnsi="Cambria Math" w:cs="Arial"/>
                      <w:lang w:val="es-MX"/>
                    </w:rPr>
                    <m:t>-kt</m:t>
                  </m:r>
                </m:e>
              </m:d>
              <m:r>
                <m:rPr>
                  <m:sty m:val="p"/>
                </m:rPr>
                <w:rPr>
                  <w:rFonts w:ascii="Cambria Math" w:hAnsi="Cambria Math" w:cs="Arial"/>
                  <w:lang w:val="es-MX"/>
                </w:rPr>
                <m:t>+</m:t>
              </m:r>
              <m:d>
                <m:dPr>
                  <m:ctrlPr>
                    <w:rPr>
                      <w:rFonts w:ascii="Cambria Math" w:hAnsi="Cambria Math" w:cs="Arial"/>
                    </w:rPr>
                  </m:ctrlPr>
                </m:dPr>
                <m:e>
                  <m:r>
                    <m:rPr>
                      <m:sty m:val="p"/>
                    </m:rPr>
                    <w:rPr>
                      <w:rFonts w:ascii="Cambria Math" w:hAnsi="Cambria Math" w:cs="Arial"/>
                      <w:lang w:val="es-MX"/>
                    </w:rPr>
                    <m:t>1-a</m:t>
                  </m:r>
                </m:e>
              </m:d>
              <m:r>
                <m:rPr>
                  <m:sty m:val="p"/>
                </m:rPr>
                <w:rPr>
                  <w:rFonts w:ascii="Cambria Math" w:hAnsi="Cambria Math" w:cs="Arial"/>
                  <w:lang w:val="es-MX"/>
                </w:rPr>
                <m:t>exp⁡(-kbt)</m:t>
              </m:r>
            </m:oMath>
            <w:r w:rsidRPr="004C4E82">
              <w:rPr>
                <w:rFonts w:ascii="Arial" w:hAnsi="Arial" w:cs="Arial"/>
                <w:lang w:val="es-MX"/>
              </w:rPr>
              <w:t xml:space="preserve"> </w:t>
            </w:r>
          </w:p>
        </w:tc>
      </w:tr>
      <w:tr w:rsidR="006C50ED" w:rsidRPr="00A7395D" w:rsidTr="00FF5CC4">
        <w:trPr>
          <w:jc w:val="center"/>
        </w:trPr>
        <w:tc>
          <w:tcPr>
            <w:tcW w:w="2405" w:type="dxa"/>
            <w:hideMark/>
          </w:tcPr>
          <w:p w:rsidR="006C50ED" w:rsidRPr="004C4E82" w:rsidRDefault="006C50ED" w:rsidP="00FF5CC4">
            <w:pPr>
              <w:spacing w:line="360" w:lineRule="auto"/>
              <w:rPr>
                <w:rFonts w:ascii="Arial" w:hAnsi="Arial" w:cs="Arial"/>
                <w:lang w:val="es-MX"/>
              </w:rPr>
            </w:pPr>
            <w:r w:rsidRPr="004C4E82">
              <w:rPr>
                <w:rFonts w:ascii="Arial" w:hAnsi="Arial" w:cs="Arial"/>
                <w:lang w:val="es-MX"/>
              </w:rPr>
              <w:t>Dos términos</w:t>
            </w:r>
          </w:p>
        </w:tc>
        <w:tc>
          <w:tcPr>
            <w:tcW w:w="4258" w:type="dxa"/>
            <w:hideMark/>
          </w:tcPr>
          <w:p w:rsidR="006C50ED" w:rsidRPr="004C4E82" w:rsidRDefault="006C50ED" w:rsidP="00FF5CC4">
            <w:pPr>
              <w:spacing w:line="360" w:lineRule="auto"/>
              <w:jc w:val="both"/>
              <w:rPr>
                <w:rFonts w:ascii="Arial" w:hAnsi="Arial" w:cs="Arial"/>
                <w:lang w:val="es-MX"/>
              </w:rPr>
            </w:pPr>
            <m:oMath>
              <m:r>
                <w:rPr>
                  <w:rFonts w:ascii="Cambria Math" w:hAnsi="Cambria Math" w:cs="Arial"/>
                </w:rPr>
                <m:t>MR</m:t>
              </m:r>
              <m:r>
                <w:rPr>
                  <w:rFonts w:ascii="Cambria Math" w:hAnsi="Cambria Math" w:cs="Arial"/>
                  <w:lang w:val="es-MX"/>
                </w:rPr>
                <m:t>=</m:t>
              </m:r>
              <m:r>
                <w:rPr>
                  <w:rFonts w:ascii="Cambria Math" w:hAnsi="Cambria Math" w:cs="Arial"/>
                </w:rPr>
                <m:t>a</m:t>
              </m:r>
              <m:r>
                <m:rPr>
                  <m:sty m:val="p"/>
                </m:rPr>
                <w:rPr>
                  <w:rFonts w:ascii="Cambria Math" w:hAnsi="Cambria Math" w:cs="Arial"/>
                  <w:lang w:val="es-MX"/>
                </w:rPr>
                <m:t>exp</m:t>
              </m:r>
              <m:d>
                <m:dPr>
                  <m:ctrlPr>
                    <w:rPr>
                      <w:rFonts w:ascii="Cambria Math" w:hAnsi="Cambria Math" w:cs="Arial"/>
                    </w:rPr>
                  </m:ctrlPr>
                </m:dPr>
                <m:e>
                  <m:r>
                    <m:rPr>
                      <m:sty m:val="p"/>
                    </m:rPr>
                    <w:rPr>
                      <w:rFonts w:ascii="Cambria Math" w:hAnsi="Cambria Math" w:cs="Arial"/>
                      <w:lang w:val="es-MX"/>
                    </w:rPr>
                    <m:t>-</m:t>
                  </m:r>
                  <m:sSub>
                    <m:sSubPr>
                      <m:ctrlPr>
                        <w:rPr>
                          <w:rFonts w:ascii="Cambria Math" w:hAnsi="Cambria Math" w:cs="Arial"/>
                          <w:lang w:val="es-MX"/>
                        </w:rPr>
                      </m:ctrlPr>
                    </m:sSubPr>
                    <m:e>
                      <m:r>
                        <w:rPr>
                          <w:rFonts w:ascii="Cambria Math" w:hAnsi="Cambria Math" w:cs="Arial"/>
                          <w:lang w:val="es-MX"/>
                        </w:rPr>
                        <m:t>k</m:t>
                      </m:r>
                    </m:e>
                    <m:sub>
                      <m:r>
                        <w:rPr>
                          <w:rFonts w:ascii="Cambria Math" w:hAnsi="Cambria Math" w:cs="Arial"/>
                          <w:lang w:val="es-MX"/>
                        </w:rPr>
                        <m:t>1</m:t>
                      </m:r>
                    </m:sub>
                  </m:sSub>
                  <m:r>
                    <m:rPr>
                      <m:sty m:val="p"/>
                    </m:rPr>
                    <w:rPr>
                      <w:rFonts w:ascii="Cambria Math" w:hAnsi="Cambria Math" w:cs="Arial"/>
                      <w:lang w:val="es-MX"/>
                    </w:rPr>
                    <m:t>t</m:t>
                  </m:r>
                </m:e>
              </m:d>
              <m:r>
                <m:rPr>
                  <m:sty m:val="p"/>
                </m:rPr>
                <w:rPr>
                  <w:rFonts w:ascii="Cambria Math" w:hAnsi="Cambria Math" w:cs="Arial"/>
                  <w:lang w:val="es-MX"/>
                </w:rPr>
                <m:t>+bexp⁡(-</m:t>
              </m:r>
              <m:sSub>
                <m:sSubPr>
                  <m:ctrlPr>
                    <w:rPr>
                      <w:rFonts w:ascii="Cambria Math" w:hAnsi="Cambria Math" w:cs="Arial"/>
                      <w:lang w:val="es-MX"/>
                    </w:rPr>
                  </m:ctrlPr>
                </m:sSubPr>
                <m:e>
                  <m:r>
                    <w:rPr>
                      <w:rFonts w:ascii="Cambria Math" w:hAnsi="Cambria Math" w:cs="Arial"/>
                      <w:lang w:val="es-MX"/>
                    </w:rPr>
                    <m:t>k</m:t>
                  </m:r>
                </m:e>
                <m:sub>
                  <m:r>
                    <w:rPr>
                      <w:rFonts w:ascii="Cambria Math" w:hAnsi="Cambria Math" w:cs="Arial"/>
                      <w:lang w:val="es-MX"/>
                    </w:rPr>
                    <m:t>2</m:t>
                  </m:r>
                </m:sub>
              </m:sSub>
              <m:r>
                <m:rPr>
                  <m:sty m:val="p"/>
                </m:rPr>
                <w:rPr>
                  <w:rFonts w:ascii="Cambria Math" w:hAnsi="Cambria Math" w:cs="Arial"/>
                  <w:lang w:val="es-MX"/>
                </w:rPr>
                <m:t>t)</m:t>
              </m:r>
            </m:oMath>
            <w:r w:rsidRPr="004C4E82">
              <w:rPr>
                <w:rFonts w:ascii="Arial" w:hAnsi="Arial" w:cs="Arial"/>
                <w:lang w:val="es-MX"/>
              </w:rPr>
              <w:t xml:space="preserve"> </w:t>
            </w:r>
          </w:p>
        </w:tc>
      </w:tr>
      <w:tr w:rsidR="006C50ED" w:rsidRPr="004C4E82" w:rsidTr="00FF5CC4">
        <w:trPr>
          <w:jc w:val="center"/>
        </w:trPr>
        <w:tc>
          <w:tcPr>
            <w:tcW w:w="2405" w:type="dxa"/>
            <w:hideMark/>
          </w:tcPr>
          <w:p w:rsidR="006C50ED" w:rsidRPr="004C4E82" w:rsidRDefault="006C50ED" w:rsidP="00FF5CC4">
            <w:pPr>
              <w:spacing w:line="360" w:lineRule="auto"/>
              <w:rPr>
                <w:rFonts w:ascii="Arial" w:hAnsi="Arial" w:cs="Arial"/>
                <w:lang w:val="es-MX"/>
              </w:rPr>
            </w:pPr>
            <w:r w:rsidRPr="004C4E82">
              <w:rPr>
                <w:rFonts w:ascii="Arial" w:hAnsi="Arial" w:cs="Arial"/>
                <w:lang w:val="es-MX"/>
              </w:rPr>
              <w:t xml:space="preserve">Henderson y </w:t>
            </w:r>
            <w:proofErr w:type="spellStart"/>
            <w:r w:rsidRPr="004C4E82">
              <w:rPr>
                <w:rFonts w:ascii="Arial" w:hAnsi="Arial" w:cs="Arial"/>
                <w:lang w:val="es-MX"/>
              </w:rPr>
              <w:t>Pabis</w:t>
            </w:r>
            <w:proofErr w:type="spellEnd"/>
          </w:p>
        </w:tc>
        <w:tc>
          <w:tcPr>
            <w:tcW w:w="4258" w:type="dxa"/>
            <w:hideMark/>
          </w:tcPr>
          <w:p w:rsidR="006C50ED" w:rsidRPr="004C4E82" w:rsidRDefault="006C50ED" w:rsidP="00FF5CC4">
            <w:pPr>
              <w:spacing w:line="360" w:lineRule="auto"/>
              <w:jc w:val="both"/>
              <w:rPr>
                <w:rFonts w:ascii="Arial" w:hAnsi="Arial" w:cs="Arial"/>
                <w:lang w:val="es-MX"/>
              </w:rPr>
            </w:pPr>
            <m:oMath>
              <m:r>
                <w:rPr>
                  <w:rFonts w:ascii="Cambria Math" w:hAnsi="Cambria Math" w:cs="Arial"/>
                </w:rPr>
                <m:t>MR</m:t>
              </m:r>
              <m:r>
                <w:rPr>
                  <w:rFonts w:ascii="Cambria Math" w:hAnsi="Cambria Math" w:cs="Arial"/>
                  <w:lang w:val="es-MX"/>
                </w:rPr>
                <m:t>=</m:t>
              </m:r>
              <m:r>
                <w:rPr>
                  <w:rFonts w:ascii="Cambria Math" w:hAnsi="Cambria Math" w:cs="Arial"/>
                </w:rPr>
                <m:t>a</m:t>
              </m:r>
              <m:r>
                <m:rPr>
                  <m:sty m:val="p"/>
                </m:rPr>
                <w:rPr>
                  <w:rFonts w:ascii="Cambria Math" w:hAnsi="Cambria Math" w:cs="Arial"/>
                  <w:lang w:val="es-MX"/>
                </w:rPr>
                <m:t>exp⁡</m:t>
              </m:r>
              <m:r>
                <w:rPr>
                  <w:rFonts w:ascii="Cambria Math" w:hAnsi="Cambria Math" w:cs="Arial"/>
                  <w:lang w:val="es-MX"/>
                </w:rPr>
                <m:t>(-</m:t>
              </m:r>
              <m:r>
                <w:rPr>
                  <w:rFonts w:ascii="Cambria Math" w:hAnsi="Cambria Math" w:cs="Arial"/>
                </w:rPr>
                <m:t>kt</m:t>
              </m:r>
              <m:r>
                <w:rPr>
                  <w:rFonts w:ascii="Cambria Math" w:hAnsi="Cambria Math" w:cs="Arial"/>
                  <w:lang w:val="es-MX"/>
                </w:rPr>
                <m:t>)</m:t>
              </m:r>
            </m:oMath>
            <w:r w:rsidRPr="004C4E82">
              <w:rPr>
                <w:rFonts w:ascii="Arial" w:hAnsi="Arial" w:cs="Arial"/>
                <w:lang w:val="es-MX"/>
              </w:rPr>
              <w:t xml:space="preserve"> </w:t>
            </w:r>
          </w:p>
        </w:tc>
      </w:tr>
      <w:tr w:rsidR="006C50ED" w:rsidRPr="004C4E82" w:rsidTr="00FF5CC4">
        <w:trPr>
          <w:jc w:val="center"/>
        </w:trPr>
        <w:tc>
          <w:tcPr>
            <w:tcW w:w="2405" w:type="dxa"/>
          </w:tcPr>
          <w:p w:rsidR="006C50ED" w:rsidRPr="004C4E82" w:rsidRDefault="006C50ED" w:rsidP="00FF5CC4">
            <w:pPr>
              <w:spacing w:line="360" w:lineRule="auto"/>
              <w:rPr>
                <w:rFonts w:ascii="Arial" w:hAnsi="Arial" w:cs="Arial"/>
                <w:lang w:val="es-MX"/>
              </w:rPr>
            </w:pPr>
            <w:r w:rsidRPr="004C4E82">
              <w:rPr>
                <w:rFonts w:ascii="Arial" w:hAnsi="Arial" w:cs="Arial"/>
                <w:lang w:val="es-MX"/>
              </w:rPr>
              <w:t xml:space="preserve">Wang y </w:t>
            </w:r>
            <w:proofErr w:type="spellStart"/>
            <w:r w:rsidRPr="004C4E82">
              <w:rPr>
                <w:rFonts w:ascii="Arial" w:hAnsi="Arial" w:cs="Arial"/>
                <w:lang w:val="es-MX"/>
              </w:rPr>
              <w:t>singh</w:t>
            </w:r>
            <w:proofErr w:type="spellEnd"/>
          </w:p>
        </w:tc>
        <w:tc>
          <w:tcPr>
            <w:tcW w:w="4258" w:type="dxa"/>
          </w:tcPr>
          <w:p w:rsidR="006C50ED" w:rsidRPr="004C4E82" w:rsidRDefault="006C50ED" w:rsidP="00FF5CC4">
            <w:pPr>
              <w:spacing w:line="360" w:lineRule="auto"/>
              <w:jc w:val="both"/>
              <w:rPr>
                <w:rFonts w:ascii="Arial" w:hAnsi="Arial" w:cs="Arial"/>
                <w:lang w:val="es-MX"/>
              </w:rPr>
            </w:pPr>
            <m:oMath>
              <m:r>
                <w:rPr>
                  <w:rFonts w:ascii="Cambria Math" w:hAnsi="Cambria Math" w:cs="Arial"/>
                </w:rPr>
                <m:t>MR</m:t>
              </m:r>
              <m:r>
                <w:rPr>
                  <w:rFonts w:ascii="Cambria Math" w:hAnsi="Cambria Math" w:cs="Arial"/>
                  <w:lang w:val="es-MX"/>
                </w:rPr>
                <m:t>=1+</m:t>
              </m:r>
              <m:r>
                <w:rPr>
                  <w:rFonts w:ascii="Cambria Math" w:hAnsi="Cambria Math" w:cs="Arial"/>
                </w:rPr>
                <m:t>at</m:t>
              </m:r>
              <m:r>
                <w:rPr>
                  <w:rFonts w:ascii="Cambria Math" w:hAnsi="Cambria Math" w:cs="Arial"/>
                  <w:lang w:val="es-MX"/>
                </w:rPr>
                <m:t>+</m:t>
              </m:r>
              <m:sSup>
                <m:sSupPr>
                  <m:ctrlPr>
                    <w:rPr>
                      <w:rFonts w:ascii="Cambria Math" w:hAnsi="Cambria Math" w:cs="Arial"/>
                      <w:i/>
                    </w:rPr>
                  </m:ctrlPr>
                </m:sSupPr>
                <m:e>
                  <m:r>
                    <w:rPr>
                      <w:rFonts w:ascii="Cambria Math" w:hAnsi="Cambria Math" w:cs="Arial"/>
                    </w:rPr>
                    <m:t>bt</m:t>
                  </m:r>
                </m:e>
                <m:sup>
                  <m:r>
                    <w:rPr>
                      <w:rFonts w:ascii="Cambria Math" w:hAnsi="Cambria Math" w:cs="Arial"/>
                      <w:lang w:val="es-MX"/>
                    </w:rPr>
                    <m:t>2</m:t>
                  </m:r>
                </m:sup>
              </m:sSup>
            </m:oMath>
            <w:r w:rsidRPr="004C4E82">
              <w:rPr>
                <w:rFonts w:ascii="Arial" w:hAnsi="Arial" w:cs="Arial"/>
                <w:lang w:val="es-MX"/>
              </w:rPr>
              <w:t xml:space="preserve"> </w:t>
            </w:r>
          </w:p>
        </w:tc>
      </w:tr>
    </w:tbl>
    <w:p w:rsidR="006C50ED" w:rsidRPr="004152B1" w:rsidRDefault="006C50ED" w:rsidP="006C50ED">
      <w:pPr>
        <w:rPr>
          <w:lang w:val="es-MX"/>
        </w:rPr>
      </w:pPr>
    </w:p>
    <w:p w:rsidR="009F2FA0" w:rsidRDefault="009F2FA0" w:rsidP="009F2FA0">
      <w:pPr>
        <w:spacing w:after="0" w:line="480" w:lineRule="auto"/>
        <w:jc w:val="both"/>
        <w:rPr>
          <w:rFonts w:ascii="Arial" w:hAnsi="Arial" w:cs="Arial"/>
          <w:b/>
          <w:color w:val="000000" w:themeColor="text1"/>
          <w:sz w:val="24"/>
          <w:szCs w:val="24"/>
        </w:rPr>
        <w:sectPr w:rsidR="009F2FA0" w:rsidSect="004152B1">
          <w:type w:val="continuous"/>
          <w:pgSz w:w="12240" w:h="15840"/>
          <w:pgMar w:top="1418" w:right="1418" w:bottom="1418" w:left="1418" w:header="708" w:footer="708" w:gutter="0"/>
          <w:pgNumType w:start="1"/>
          <w:cols w:space="708"/>
          <w:titlePg/>
          <w:docGrid w:linePitch="360"/>
        </w:sectPr>
      </w:pPr>
    </w:p>
    <w:p w:rsidR="009F2FA0" w:rsidRDefault="009F2FA0" w:rsidP="009F2FA0">
      <w:pPr>
        <w:spacing w:after="0" w:line="48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RESULTADOS</w:t>
      </w:r>
    </w:p>
    <w:p w:rsidR="009F2FA0" w:rsidRDefault="009F2FA0" w:rsidP="009F2FA0">
      <w:pPr>
        <w:spacing w:after="0" w:line="480" w:lineRule="auto"/>
        <w:jc w:val="both"/>
        <w:rPr>
          <w:rFonts w:ascii="Arial" w:hAnsi="Arial" w:cs="Arial"/>
          <w:b/>
          <w:bCs/>
          <w:color w:val="000000" w:themeColor="text1"/>
          <w:sz w:val="24"/>
          <w:szCs w:val="24"/>
          <w:lang w:val="es-ES"/>
        </w:rPr>
      </w:pPr>
      <w:r w:rsidRPr="009545AE">
        <w:rPr>
          <w:rFonts w:ascii="Arial" w:hAnsi="Arial" w:cs="Arial"/>
          <w:b/>
          <w:bCs/>
          <w:color w:val="000000" w:themeColor="text1"/>
          <w:sz w:val="24"/>
          <w:szCs w:val="24"/>
          <w:lang w:val="es-ES"/>
        </w:rPr>
        <w:t xml:space="preserve">Radiación solar y temperatura ambiente. </w:t>
      </w:r>
      <w:r w:rsidRPr="009545AE">
        <w:rPr>
          <w:rFonts w:ascii="Arial" w:hAnsi="Arial" w:cs="Arial"/>
          <w:bCs/>
          <w:color w:val="000000" w:themeColor="text1"/>
          <w:sz w:val="24"/>
          <w:szCs w:val="24"/>
          <w:lang w:val="es-ES"/>
        </w:rPr>
        <w:t xml:space="preserve">La radiación solar y la temperatura ambiente </w:t>
      </w:r>
      <w:r>
        <w:rPr>
          <w:rFonts w:ascii="Arial" w:hAnsi="Arial" w:cs="Arial"/>
          <w:bCs/>
          <w:color w:val="000000" w:themeColor="text1"/>
          <w:sz w:val="24"/>
          <w:szCs w:val="24"/>
          <w:lang w:val="es-ES"/>
        </w:rPr>
        <w:t xml:space="preserve">medidas </w:t>
      </w:r>
      <w:r w:rsidRPr="009545AE">
        <w:rPr>
          <w:rFonts w:ascii="Arial" w:hAnsi="Arial" w:cs="Arial"/>
          <w:bCs/>
          <w:color w:val="000000" w:themeColor="text1"/>
          <w:sz w:val="24"/>
          <w:szCs w:val="24"/>
          <w:lang w:val="es-ES"/>
        </w:rPr>
        <w:t xml:space="preserve">durante las pruebas frente al tiempo </w:t>
      </w:r>
      <w:r>
        <w:rPr>
          <w:rFonts w:ascii="Arial" w:hAnsi="Arial" w:cs="Arial"/>
          <w:bCs/>
          <w:color w:val="000000" w:themeColor="text1"/>
          <w:sz w:val="24"/>
          <w:szCs w:val="24"/>
          <w:lang w:val="es-ES"/>
        </w:rPr>
        <w:t xml:space="preserve">se </w:t>
      </w:r>
      <w:r>
        <w:rPr>
          <w:rFonts w:ascii="Arial" w:hAnsi="Arial" w:cs="Arial"/>
          <w:bCs/>
          <w:color w:val="000000" w:themeColor="text1"/>
          <w:sz w:val="24"/>
          <w:szCs w:val="24"/>
          <w:lang w:val="es-ES"/>
        </w:rPr>
        <w:lastRenderedPageBreak/>
        <w:t>muestran en la Figura 2. L</w:t>
      </w:r>
      <w:r w:rsidRPr="009545AE">
        <w:rPr>
          <w:rFonts w:ascii="Arial" w:hAnsi="Arial" w:cs="Arial"/>
          <w:bCs/>
          <w:color w:val="000000" w:themeColor="text1"/>
          <w:sz w:val="24"/>
          <w:szCs w:val="24"/>
          <w:lang w:val="es-ES"/>
        </w:rPr>
        <w:t xml:space="preserve">a temperatura ambiente varió de </w:t>
      </w:r>
      <w:r>
        <w:rPr>
          <w:rFonts w:ascii="Arial" w:hAnsi="Arial" w:cs="Arial"/>
          <w:bCs/>
          <w:color w:val="000000" w:themeColor="text1"/>
          <w:sz w:val="24"/>
          <w:szCs w:val="24"/>
          <w:lang w:val="es-ES"/>
        </w:rPr>
        <w:t>30 a 44 °C y la</w:t>
      </w:r>
      <w:r w:rsidRPr="009545AE">
        <w:rPr>
          <w:rFonts w:ascii="Arial" w:hAnsi="Arial" w:cs="Arial"/>
          <w:bCs/>
          <w:color w:val="000000" w:themeColor="text1"/>
          <w:sz w:val="24"/>
          <w:szCs w:val="24"/>
          <w:lang w:val="es-ES"/>
        </w:rPr>
        <w:t xml:space="preserve"> radiación </w:t>
      </w:r>
      <w:r>
        <w:rPr>
          <w:rFonts w:ascii="Arial" w:hAnsi="Arial" w:cs="Arial"/>
          <w:bCs/>
          <w:color w:val="000000" w:themeColor="text1"/>
          <w:sz w:val="24"/>
          <w:szCs w:val="24"/>
          <w:lang w:val="es-ES"/>
        </w:rPr>
        <w:t xml:space="preserve">solar </w:t>
      </w:r>
      <w:r w:rsidRPr="009545AE">
        <w:rPr>
          <w:rFonts w:ascii="Arial" w:hAnsi="Arial" w:cs="Arial"/>
          <w:bCs/>
          <w:color w:val="000000" w:themeColor="text1"/>
          <w:sz w:val="24"/>
          <w:szCs w:val="24"/>
          <w:lang w:val="es-ES"/>
        </w:rPr>
        <w:t>de 180 a 1 000 W m</w:t>
      </w:r>
      <w:r w:rsidRPr="009545AE">
        <w:rPr>
          <w:rFonts w:ascii="Arial" w:hAnsi="Arial" w:cs="Arial"/>
          <w:bCs/>
          <w:color w:val="000000" w:themeColor="text1"/>
          <w:sz w:val="24"/>
          <w:szCs w:val="24"/>
          <w:vertAlign w:val="superscript"/>
          <w:lang w:val="es-ES"/>
        </w:rPr>
        <w:t>-2</w:t>
      </w:r>
      <w:r w:rsidRPr="009545AE">
        <w:rPr>
          <w:rFonts w:ascii="Arial" w:hAnsi="Arial" w:cs="Arial"/>
          <w:bCs/>
          <w:color w:val="000000" w:themeColor="text1"/>
          <w:sz w:val="24"/>
          <w:szCs w:val="24"/>
          <w:lang w:val="es-ES"/>
        </w:rPr>
        <w:t xml:space="preserve"> aproximadamente. </w:t>
      </w:r>
    </w:p>
    <w:p w:rsidR="009F2FA0" w:rsidRDefault="009F2FA0" w:rsidP="006C50ED">
      <w:pPr>
        <w:spacing w:line="240" w:lineRule="auto"/>
        <w:jc w:val="center"/>
        <w:rPr>
          <w:lang w:val="es-MX"/>
        </w:rPr>
        <w:sectPr w:rsidR="009F2FA0" w:rsidSect="009F2FA0">
          <w:type w:val="continuous"/>
          <w:pgSz w:w="12240" w:h="15840"/>
          <w:pgMar w:top="1418" w:right="1418" w:bottom="1418" w:left="1418" w:header="708" w:footer="708" w:gutter="0"/>
          <w:pgNumType w:start="1"/>
          <w:cols w:num="2" w:space="708"/>
          <w:titlePg/>
          <w:docGrid w:linePitch="360"/>
        </w:sectPr>
      </w:pPr>
    </w:p>
    <w:p w:rsidR="009F2FA0" w:rsidRDefault="009F2FA0" w:rsidP="009F2FA0">
      <w:pPr>
        <w:spacing w:after="0" w:line="480" w:lineRule="auto"/>
        <w:jc w:val="center"/>
        <w:rPr>
          <w:rFonts w:ascii="Arial" w:hAnsi="Arial" w:cs="Arial"/>
          <w:color w:val="000000" w:themeColor="text1"/>
          <w:sz w:val="24"/>
          <w:szCs w:val="24"/>
          <w:lang w:val="es-ES"/>
        </w:rPr>
      </w:pPr>
      <w:r w:rsidRPr="000F2222">
        <w:rPr>
          <w:rFonts w:ascii="Arial" w:hAnsi="Arial" w:cs="Arial"/>
        </w:rPr>
        <w:object w:dxaOrig="6105" w:dyaOrig="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224.25pt" o:ole="">
            <v:imagedata r:id="rId15" o:title=""/>
          </v:shape>
          <o:OLEObject Type="Embed" ProgID="Origin50.Graph" ShapeID="_x0000_i1025" DrawAspect="Content" ObjectID="_1595058159" r:id="rId16"/>
        </w:object>
      </w:r>
    </w:p>
    <w:p w:rsidR="009F2FA0" w:rsidRDefault="009F2FA0" w:rsidP="009F2FA0">
      <w:pPr>
        <w:spacing w:after="0" w:line="480" w:lineRule="auto"/>
        <w:jc w:val="center"/>
        <w:rPr>
          <w:rFonts w:ascii="Arial" w:hAnsi="Arial" w:cs="Arial"/>
          <w:color w:val="000000" w:themeColor="text1"/>
          <w:sz w:val="24"/>
          <w:szCs w:val="24"/>
          <w:lang w:val="es-ES"/>
        </w:rPr>
      </w:pPr>
      <w:r w:rsidRPr="009545AE">
        <w:rPr>
          <w:rFonts w:ascii="Arial" w:hAnsi="Arial" w:cs="Arial"/>
          <w:color w:val="000000" w:themeColor="text1"/>
          <w:sz w:val="24"/>
          <w:szCs w:val="24"/>
          <w:lang w:val="es-ES"/>
        </w:rPr>
        <w:t>Figura 2. Radiación solar y temperatura ambiente frente al tiempo</w:t>
      </w:r>
      <w:r>
        <w:rPr>
          <w:rFonts w:ascii="Arial" w:hAnsi="Arial" w:cs="Arial"/>
          <w:color w:val="000000" w:themeColor="text1"/>
          <w:sz w:val="24"/>
          <w:szCs w:val="24"/>
          <w:lang w:val="es-ES"/>
        </w:rPr>
        <w:t>.</w:t>
      </w:r>
    </w:p>
    <w:p w:rsidR="00D64D26" w:rsidRDefault="00D64D26">
      <w:pPr>
        <w:rPr>
          <w:rFonts w:ascii="Arial" w:hAnsi="Arial" w:cs="Arial"/>
          <w:bCs/>
          <w:color w:val="000000" w:themeColor="text1"/>
          <w:sz w:val="24"/>
          <w:szCs w:val="24"/>
          <w:lang w:val="es-MX"/>
        </w:rPr>
      </w:pPr>
      <w:r>
        <w:rPr>
          <w:rFonts w:ascii="Arial" w:hAnsi="Arial" w:cs="Arial"/>
          <w:bCs/>
          <w:color w:val="000000" w:themeColor="text1"/>
          <w:sz w:val="24"/>
          <w:szCs w:val="24"/>
          <w:lang w:val="es-MX"/>
        </w:rPr>
        <w:br w:type="page"/>
      </w:r>
    </w:p>
    <w:p w:rsidR="009F2FA0" w:rsidRDefault="009F2FA0" w:rsidP="009F2FA0">
      <w:pPr>
        <w:spacing w:after="0" w:line="480" w:lineRule="auto"/>
        <w:jc w:val="both"/>
        <w:rPr>
          <w:rFonts w:ascii="Arial" w:hAnsi="Arial" w:cs="Arial"/>
          <w:bCs/>
          <w:color w:val="000000" w:themeColor="text1"/>
          <w:sz w:val="24"/>
          <w:szCs w:val="24"/>
          <w:lang w:val="es-MX"/>
        </w:rPr>
      </w:pPr>
    </w:p>
    <w:p w:rsidR="009F2FA0" w:rsidRDefault="009F2FA0" w:rsidP="009F2FA0">
      <w:pPr>
        <w:spacing w:after="0" w:line="480" w:lineRule="auto"/>
        <w:jc w:val="both"/>
        <w:rPr>
          <w:rFonts w:ascii="Arial" w:hAnsi="Arial" w:cs="Arial"/>
          <w:bCs/>
          <w:color w:val="000000" w:themeColor="text1"/>
          <w:sz w:val="24"/>
          <w:szCs w:val="24"/>
          <w:lang w:val="es-MX"/>
        </w:rPr>
      </w:pPr>
    </w:p>
    <w:p w:rsidR="009F2FA0" w:rsidRDefault="009F2FA0" w:rsidP="009F2FA0">
      <w:pPr>
        <w:spacing w:after="0" w:line="480" w:lineRule="auto"/>
        <w:jc w:val="both"/>
        <w:rPr>
          <w:rFonts w:ascii="Arial" w:hAnsi="Arial" w:cs="Arial"/>
          <w:bCs/>
          <w:color w:val="000000" w:themeColor="text1"/>
          <w:sz w:val="24"/>
          <w:szCs w:val="24"/>
          <w:lang w:val="es-MX"/>
        </w:rPr>
        <w:sectPr w:rsidR="009F2FA0" w:rsidSect="00D91523">
          <w:type w:val="continuous"/>
          <w:pgSz w:w="12240" w:h="15840"/>
          <w:pgMar w:top="1418" w:right="1418" w:bottom="1418" w:left="1418" w:header="708" w:footer="708" w:gutter="0"/>
          <w:pgNumType w:start="84"/>
          <w:cols w:space="708"/>
          <w:titlePg/>
          <w:docGrid w:linePitch="360"/>
        </w:sectPr>
      </w:pPr>
    </w:p>
    <w:p w:rsidR="009F2FA0" w:rsidRPr="00412C31" w:rsidRDefault="009F2FA0" w:rsidP="009F2FA0">
      <w:pPr>
        <w:spacing w:after="0" w:line="480" w:lineRule="auto"/>
        <w:jc w:val="both"/>
        <w:rPr>
          <w:rFonts w:ascii="Arial" w:hAnsi="Arial" w:cs="Arial"/>
          <w:b/>
          <w:bCs/>
          <w:color w:val="000000" w:themeColor="text1"/>
          <w:sz w:val="24"/>
          <w:szCs w:val="24"/>
          <w:lang w:val="es-ES"/>
        </w:rPr>
      </w:pPr>
      <w:r w:rsidRPr="009F2FA0">
        <w:rPr>
          <w:rFonts w:ascii="Arial" w:hAnsi="Arial" w:cs="Arial"/>
          <w:bCs/>
          <w:color w:val="000000" w:themeColor="text1"/>
          <w:sz w:val="24"/>
          <w:szCs w:val="24"/>
          <w:lang w:val="es-MX"/>
        </w:rPr>
        <w:lastRenderedPageBreak/>
        <w:t xml:space="preserve">La radiación solar presentó pequeñas fluctuaciones el 19 y 22 de mayo de las 8:30 a las 10:30, y el 24 de mayo de las 8:30 a las 11:30 y de 14:30 a 16:30 debido a la presencia de nubes. </w:t>
      </w:r>
      <w:r w:rsidRPr="00412C31">
        <w:rPr>
          <w:rFonts w:ascii="Arial" w:hAnsi="Arial" w:cs="Arial"/>
          <w:bCs/>
          <w:color w:val="000000" w:themeColor="text1"/>
          <w:sz w:val="24"/>
          <w:szCs w:val="24"/>
          <w:lang w:val="es-ES"/>
        </w:rPr>
        <w:t>La humedad relativa varió de 40 a 64 % el 19 de mayo, de 41 a 62 % el 22 de mayo y de 41 a 62 % el 24 de mayo. La temperatura del aire de secado en la cámara estuvo en el rango de 30 °C a 48 °C el 19 de mayo, de 30 °C a 46 °C el 22 de mayo y de 32 °C a 46 °C el 24 de mayo.</w:t>
      </w:r>
    </w:p>
    <w:p w:rsidR="009F2FA0" w:rsidRPr="00412C31" w:rsidRDefault="009F2FA0" w:rsidP="009F2FA0">
      <w:pPr>
        <w:spacing w:after="0" w:line="480" w:lineRule="auto"/>
        <w:jc w:val="both"/>
        <w:rPr>
          <w:rFonts w:ascii="Arial" w:hAnsi="Arial" w:cs="Arial"/>
          <w:bCs/>
          <w:color w:val="000000" w:themeColor="text1"/>
          <w:sz w:val="24"/>
          <w:szCs w:val="24"/>
          <w:lang w:val="es-ES"/>
        </w:rPr>
      </w:pPr>
    </w:p>
    <w:p w:rsidR="009F2FA0" w:rsidRPr="009F2FA0" w:rsidRDefault="009F2FA0" w:rsidP="009F2FA0">
      <w:pPr>
        <w:spacing w:after="0" w:line="480" w:lineRule="auto"/>
        <w:jc w:val="both"/>
        <w:rPr>
          <w:rFonts w:ascii="Arial" w:hAnsi="Arial" w:cs="Arial"/>
          <w:bCs/>
          <w:color w:val="000000" w:themeColor="text1"/>
          <w:sz w:val="24"/>
          <w:szCs w:val="24"/>
          <w:lang w:val="es-MX"/>
        </w:rPr>
      </w:pPr>
      <w:r w:rsidRPr="009545AE">
        <w:rPr>
          <w:rFonts w:ascii="Arial" w:hAnsi="Arial" w:cs="Arial"/>
          <w:b/>
          <w:bCs/>
          <w:color w:val="000000" w:themeColor="text1"/>
          <w:sz w:val="24"/>
          <w:szCs w:val="24"/>
          <w:lang w:val="es-ES"/>
        </w:rPr>
        <w:t xml:space="preserve">Razón de humedad y velocidad de secado. </w:t>
      </w:r>
      <w:r w:rsidRPr="00081929">
        <w:rPr>
          <w:rFonts w:ascii="Arial" w:hAnsi="Arial" w:cs="Arial"/>
          <w:bCs/>
          <w:color w:val="000000" w:themeColor="text1"/>
          <w:sz w:val="24"/>
          <w:szCs w:val="24"/>
          <w:lang w:val="es-ES"/>
        </w:rPr>
        <w:t>La razón de humedad experime</w:t>
      </w:r>
      <w:r>
        <w:rPr>
          <w:rFonts w:ascii="Arial" w:hAnsi="Arial" w:cs="Arial"/>
          <w:bCs/>
          <w:color w:val="000000" w:themeColor="text1"/>
          <w:sz w:val="24"/>
          <w:szCs w:val="24"/>
          <w:lang w:val="es-ES"/>
        </w:rPr>
        <w:t>ntal obtenida con la ecuación (2</w:t>
      </w:r>
      <w:r w:rsidRPr="00081929">
        <w:rPr>
          <w:rFonts w:ascii="Arial" w:hAnsi="Arial" w:cs="Arial"/>
          <w:bCs/>
          <w:color w:val="000000" w:themeColor="text1"/>
          <w:sz w:val="24"/>
          <w:szCs w:val="24"/>
          <w:lang w:val="es-ES"/>
        </w:rPr>
        <w:t>) se graficó contra el tiempo</w:t>
      </w:r>
      <w:r>
        <w:rPr>
          <w:rFonts w:ascii="Arial" w:hAnsi="Arial" w:cs="Arial"/>
          <w:bCs/>
          <w:color w:val="000000" w:themeColor="text1"/>
          <w:sz w:val="24"/>
          <w:szCs w:val="24"/>
          <w:lang w:val="es-ES"/>
        </w:rPr>
        <w:t xml:space="preserve"> de secado (Figura 3)</w:t>
      </w:r>
      <w:r w:rsidRPr="00081929">
        <w:rPr>
          <w:rFonts w:ascii="Arial" w:hAnsi="Arial" w:cs="Arial"/>
          <w:bCs/>
          <w:color w:val="000000" w:themeColor="text1"/>
          <w:sz w:val="24"/>
          <w:szCs w:val="24"/>
          <w:lang w:val="es-ES"/>
        </w:rPr>
        <w:t>.</w:t>
      </w:r>
      <w:r>
        <w:rPr>
          <w:rFonts w:ascii="Arial" w:hAnsi="Arial" w:cs="Arial"/>
          <w:bCs/>
          <w:color w:val="000000" w:themeColor="text1"/>
          <w:sz w:val="24"/>
          <w:szCs w:val="24"/>
          <w:lang w:val="es-ES"/>
        </w:rPr>
        <w:t xml:space="preserve"> </w:t>
      </w:r>
      <w:r w:rsidRPr="009F2FA0">
        <w:rPr>
          <w:rFonts w:ascii="Arial" w:hAnsi="Arial" w:cs="Arial"/>
          <w:bCs/>
          <w:color w:val="000000" w:themeColor="text1"/>
          <w:sz w:val="24"/>
          <w:szCs w:val="24"/>
          <w:lang w:val="es-MX"/>
        </w:rPr>
        <w:t xml:space="preserve">En los tres casos la razón de humedad disminuyó continuamente con el tiempo hasta alcanzar un valor mínimo aproximado de </w:t>
      </w:r>
      <w:r w:rsidRPr="009F2FA0">
        <w:rPr>
          <w:rFonts w:ascii="Arial" w:hAnsi="Arial" w:cs="Arial"/>
          <w:bCs/>
          <w:color w:val="000000" w:themeColor="text1"/>
          <w:sz w:val="24"/>
          <w:szCs w:val="24"/>
          <w:lang w:val="es-MX"/>
        </w:rPr>
        <w:lastRenderedPageBreak/>
        <w:t>0.17. El menor tiempo de secado fue de 6.5 h el 22 de mayo. El 19 y 24 de mayo el tiempo de secado fue de 8 h en ambos días.</w:t>
      </w:r>
    </w:p>
    <w:p w:rsidR="009F2FA0" w:rsidRPr="009545AE" w:rsidRDefault="009F2FA0" w:rsidP="009F2FA0">
      <w:pPr>
        <w:spacing w:after="0" w:line="480" w:lineRule="auto"/>
        <w:jc w:val="center"/>
        <w:rPr>
          <w:rFonts w:ascii="Arial" w:hAnsi="Arial" w:cs="Arial"/>
          <w:color w:val="000000" w:themeColor="text1"/>
          <w:sz w:val="24"/>
          <w:szCs w:val="24"/>
          <w:lang w:val="es-ES"/>
        </w:rPr>
      </w:pPr>
      <w:r w:rsidRPr="000F2222">
        <w:rPr>
          <w:rFonts w:ascii="Arial" w:hAnsi="Arial" w:cs="Arial"/>
        </w:rPr>
        <w:object w:dxaOrig="5855" w:dyaOrig="4560">
          <v:shape id="_x0000_i1026" type="#_x0000_t75" style="width:211.5pt;height:159.75pt" o:ole="">
            <v:imagedata r:id="rId17" o:title=""/>
          </v:shape>
          <o:OLEObject Type="Embed" ProgID="Origin50.Graph" ShapeID="_x0000_i1026" DrawAspect="Content" ObjectID="_1595058160" r:id="rId18"/>
        </w:object>
      </w:r>
    </w:p>
    <w:p w:rsidR="009F2FA0" w:rsidRPr="009F2FA0" w:rsidRDefault="009F2FA0" w:rsidP="009F2FA0">
      <w:pPr>
        <w:spacing w:after="0" w:line="480" w:lineRule="auto"/>
        <w:jc w:val="center"/>
        <w:rPr>
          <w:rFonts w:ascii="Arial" w:hAnsi="Arial" w:cs="Arial"/>
          <w:bCs/>
          <w:color w:val="000000" w:themeColor="text1"/>
          <w:sz w:val="24"/>
          <w:szCs w:val="24"/>
          <w:lang w:val="es-MX"/>
        </w:rPr>
      </w:pPr>
      <w:r w:rsidRPr="009F2FA0">
        <w:rPr>
          <w:rFonts w:ascii="Arial" w:hAnsi="Arial" w:cs="Arial"/>
          <w:bCs/>
          <w:color w:val="000000" w:themeColor="text1"/>
          <w:sz w:val="24"/>
          <w:szCs w:val="24"/>
          <w:lang w:val="es-MX"/>
        </w:rPr>
        <w:t>Figura 3. Razón de humedad del taro</w:t>
      </w:r>
    </w:p>
    <w:p w:rsidR="009F2FA0" w:rsidRPr="009F2FA0" w:rsidRDefault="009F2FA0" w:rsidP="009F2FA0">
      <w:pPr>
        <w:spacing w:after="0" w:line="480" w:lineRule="auto"/>
        <w:jc w:val="both"/>
        <w:rPr>
          <w:rFonts w:ascii="Arial" w:hAnsi="Arial" w:cs="Arial"/>
          <w:bCs/>
          <w:color w:val="000000" w:themeColor="text1"/>
          <w:sz w:val="24"/>
          <w:szCs w:val="24"/>
          <w:lang w:val="es-MX"/>
        </w:rPr>
      </w:pPr>
    </w:p>
    <w:p w:rsidR="009F2FA0" w:rsidRPr="009F2FA0" w:rsidRDefault="009F2FA0" w:rsidP="009F2FA0">
      <w:pPr>
        <w:spacing w:after="0" w:line="480" w:lineRule="auto"/>
        <w:jc w:val="both"/>
        <w:rPr>
          <w:rFonts w:ascii="Arial" w:hAnsi="Arial" w:cs="Arial"/>
          <w:bCs/>
          <w:color w:val="000000" w:themeColor="text1"/>
          <w:sz w:val="24"/>
          <w:szCs w:val="24"/>
          <w:lang w:val="es-MX"/>
        </w:rPr>
      </w:pPr>
      <w:r w:rsidRPr="009F2FA0">
        <w:rPr>
          <w:rFonts w:ascii="Arial" w:hAnsi="Arial" w:cs="Arial"/>
          <w:bCs/>
          <w:color w:val="000000" w:themeColor="text1"/>
          <w:sz w:val="24"/>
          <w:szCs w:val="24"/>
          <w:lang w:val="es-MX"/>
        </w:rPr>
        <w:t xml:space="preserve">En la Figura 4 se muestra la velocidad de secado contra la razón de humedad calculada con la ecuación (4). Se observa en los tres casos que el secado ocurrió en el periodo de velocidad decreciente. La velocidad de secado fue mayor al inicio del proceso y conforme el proceso avanzó, la velocidad de secado disminuyó continuamente con el </w:t>
      </w:r>
      <w:r w:rsidRPr="009F2FA0">
        <w:rPr>
          <w:rFonts w:ascii="Arial" w:hAnsi="Arial" w:cs="Arial"/>
          <w:bCs/>
          <w:color w:val="000000" w:themeColor="text1"/>
          <w:sz w:val="24"/>
          <w:szCs w:val="24"/>
          <w:lang w:val="es-MX"/>
        </w:rPr>
        <w:lastRenderedPageBreak/>
        <w:t>tiempo.</w:t>
      </w:r>
      <w:r w:rsidRPr="00757050">
        <w:rPr>
          <w:rFonts w:ascii="Arial" w:hAnsi="Arial" w:cs="Arial"/>
          <w:color w:val="000000" w:themeColor="text1"/>
          <w:sz w:val="24"/>
          <w:szCs w:val="24"/>
          <w:lang w:val="es-ES"/>
        </w:rPr>
        <w:t xml:space="preserve"> E</w:t>
      </w:r>
      <w:r w:rsidRPr="009F2FA0">
        <w:rPr>
          <w:rFonts w:ascii="Arial" w:hAnsi="Arial" w:cs="Arial"/>
          <w:bCs/>
          <w:color w:val="000000" w:themeColor="text1"/>
          <w:sz w:val="24"/>
          <w:szCs w:val="24"/>
          <w:lang w:val="es-MX"/>
        </w:rPr>
        <w:t xml:space="preserve">l 22 de mayo la velocidad de secado se mantuvo de </w:t>
      </w:r>
      <w:r w:rsidRPr="009F2FA0">
        <w:rPr>
          <w:rFonts w:ascii="Arial" w:hAnsi="Arial" w:cs="Arial"/>
          <w:bCs/>
          <w:sz w:val="24"/>
          <w:szCs w:val="24"/>
          <w:lang w:val="es-MX"/>
        </w:rPr>
        <w:t xml:space="preserve">17 a 23 % por encima </w:t>
      </w:r>
      <w:r w:rsidRPr="009F2FA0">
        <w:rPr>
          <w:rFonts w:ascii="Arial" w:hAnsi="Arial" w:cs="Arial"/>
          <w:bCs/>
          <w:color w:val="000000" w:themeColor="text1"/>
          <w:sz w:val="24"/>
          <w:szCs w:val="24"/>
          <w:lang w:val="es-MX"/>
        </w:rPr>
        <w:t xml:space="preserve">del 19 de mayo. El 24 de mayo la velocidad de secado al inicio desde una razón de humedad de 1.0 a 0.78 fue mayor que el 19 y el 22 de mayo, de 0.78 a 0.57 la velocidad de secado fue menor que el 22 de mayo y mayor que el 19 de mayo, después de 0.6 hasta el final del secado, la velocidad de secado fue menor que el 19 y 22 de mayo. </w:t>
      </w:r>
    </w:p>
    <w:p w:rsidR="009F2FA0" w:rsidRPr="009545AE" w:rsidRDefault="009F2FA0" w:rsidP="009F2FA0">
      <w:pPr>
        <w:spacing w:after="0" w:line="480" w:lineRule="auto"/>
        <w:jc w:val="center"/>
        <w:rPr>
          <w:rFonts w:ascii="Arial" w:hAnsi="Arial" w:cs="Arial"/>
          <w:bCs/>
          <w:color w:val="000000" w:themeColor="text1"/>
          <w:sz w:val="24"/>
          <w:szCs w:val="24"/>
        </w:rPr>
      </w:pPr>
      <w:r w:rsidRPr="000F2222">
        <w:rPr>
          <w:rFonts w:ascii="Arial" w:hAnsi="Arial" w:cs="Arial"/>
        </w:rPr>
        <w:object w:dxaOrig="5855" w:dyaOrig="4560">
          <v:shape id="_x0000_i1027" type="#_x0000_t75" style="width:211.5pt;height:137.25pt" o:ole="">
            <v:imagedata r:id="rId19" o:title=""/>
          </v:shape>
          <o:OLEObject Type="Embed" ProgID="Origin50.Graph" ShapeID="_x0000_i1027" DrawAspect="Content" ObjectID="_1595058161" r:id="rId20"/>
        </w:object>
      </w:r>
    </w:p>
    <w:p w:rsidR="009F2FA0" w:rsidRPr="009F2FA0" w:rsidRDefault="009F2FA0" w:rsidP="009F2FA0">
      <w:pPr>
        <w:spacing w:after="0" w:line="480" w:lineRule="auto"/>
        <w:jc w:val="center"/>
        <w:rPr>
          <w:rFonts w:ascii="Arial" w:hAnsi="Arial" w:cs="Arial"/>
          <w:color w:val="000000" w:themeColor="text1"/>
          <w:sz w:val="24"/>
          <w:szCs w:val="24"/>
          <w:lang w:val="es-MX"/>
        </w:rPr>
      </w:pPr>
      <w:r w:rsidRPr="009F2FA0">
        <w:rPr>
          <w:rFonts w:ascii="Arial" w:hAnsi="Arial" w:cs="Arial"/>
          <w:color w:val="000000" w:themeColor="text1"/>
          <w:sz w:val="24"/>
          <w:szCs w:val="24"/>
          <w:lang w:val="es-MX"/>
        </w:rPr>
        <w:t>Figura 4. Velocidad de secado en función de la razón de humedad</w:t>
      </w:r>
    </w:p>
    <w:p w:rsidR="009F2FA0" w:rsidRPr="009545AE" w:rsidRDefault="009F2FA0" w:rsidP="009F2FA0">
      <w:pPr>
        <w:spacing w:after="0" w:line="480" w:lineRule="auto"/>
        <w:jc w:val="both"/>
        <w:rPr>
          <w:rFonts w:ascii="Arial" w:hAnsi="Arial" w:cs="Arial"/>
          <w:b/>
          <w:bCs/>
          <w:color w:val="000000" w:themeColor="text1"/>
          <w:sz w:val="24"/>
          <w:szCs w:val="24"/>
          <w:lang w:val="es-ES"/>
        </w:rPr>
      </w:pPr>
    </w:p>
    <w:p w:rsidR="009F2FA0" w:rsidRDefault="009F2FA0" w:rsidP="009F2FA0">
      <w:pPr>
        <w:spacing w:after="0" w:line="480" w:lineRule="auto"/>
        <w:jc w:val="both"/>
        <w:rPr>
          <w:rFonts w:ascii="Arial" w:hAnsi="Arial" w:cs="Arial"/>
          <w:bCs/>
          <w:color w:val="000000" w:themeColor="text1"/>
          <w:sz w:val="24"/>
          <w:szCs w:val="24"/>
          <w:lang w:val="es-ES"/>
        </w:rPr>
        <w:sectPr w:rsidR="009F2FA0" w:rsidSect="00D91523">
          <w:type w:val="continuous"/>
          <w:pgSz w:w="12240" w:h="15840"/>
          <w:pgMar w:top="1418" w:right="1418" w:bottom="1418" w:left="1418" w:header="708" w:footer="708" w:gutter="0"/>
          <w:pgNumType w:start="85"/>
          <w:cols w:num="2" w:space="708"/>
          <w:titlePg/>
          <w:docGrid w:linePitch="360"/>
        </w:sectPr>
      </w:pPr>
      <w:r w:rsidRPr="009545AE">
        <w:rPr>
          <w:rFonts w:ascii="Arial" w:hAnsi="Arial" w:cs="Arial"/>
          <w:b/>
          <w:bCs/>
          <w:color w:val="000000" w:themeColor="text1"/>
          <w:sz w:val="24"/>
          <w:szCs w:val="24"/>
          <w:lang w:val="es-ES"/>
        </w:rPr>
        <w:t xml:space="preserve">Ajuste de los modelos de secado. </w:t>
      </w:r>
      <w:r w:rsidRPr="009545AE">
        <w:rPr>
          <w:rFonts w:ascii="Arial" w:hAnsi="Arial" w:cs="Arial"/>
          <w:bCs/>
          <w:color w:val="000000" w:themeColor="text1"/>
          <w:sz w:val="24"/>
          <w:szCs w:val="24"/>
          <w:lang w:val="es-ES"/>
        </w:rPr>
        <w:t xml:space="preserve">La razón de humedad experimental para </w:t>
      </w:r>
      <w:r w:rsidRPr="009545AE">
        <w:rPr>
          <w:rFonts w:ascii="Arial" w:hAnsi="Arial" w:cs="Arial"/>
          <w:bCs/>
          <w:color w:val="000000" w:themeColor="text1"/>
          <w:sz w:val="24"/>
          <w:szCs w:val="24"/>
          <w:lang w:val="es-ES"/>
        </w:rPr>
        <w:lastRenderedPageBreak/>
        <w:t>cada velocidad se ajustó mediante un análisis de regresión no lineal a los seis modelos de secado en capa d</w:t>
      </w:r>
      <w:r>
        <w:rPr>
          <w:rFonts w:ascii="Arial" w:hAnsi="Arial" w:cs="Arial"/>
          <w:bCs/>
          <w:color w:val="000000" w:themeColor="text1"/>
          <w:sz w:val="24"/>
          <w:szCs w:val="24"/>
          <w:lang w:val="es-ES"/>
        </w:rPr>
        <w:t>elgada mostrados en la Tabla 1.</w:t>
      </w:r>
      <w:r w:rsidRPr="009545AE">
        <w:rPr>
          <w:rFonts w:ascii="Arial" w:hAnsi="Arial" w:cs="Arial"/>
          <w:bCs/>
          <w:color w:val="000000" w:themeColor="text1"/>
          <w:sz w:val="24"/>
          <w:szCs w:val="24"/>
          <w:lang w:val="es-ES"/>
        </w:rPr>
        <w:t xml:space="preserve"> </w:t>
      </w:r>
      <w:r w:rsidRPr="00C22EAA">
        <w:rPr>
          <w:rFonts w:ascii="Arial" w:hAnsi="Arial" w:cs="Arial"/>
          <w:bCs/>
          <w:color w:val="000000" w:themeColor="text1"/>
          <w:sz w:val="24"/>
          <w:szCs w:val="24"/>
          <w:lang w:val="es-ES"/>
        </w:rPr>
        <w:t>Los resultados del análisis de regresión de los modelos que mejor se ajustaron a cada caso se muestran en la Tabla 2.</w:t>
      </w:r>
      <w:r w:rsidRPr="009F2FA0">
        <w:rPr>
          <w:rFonts w:ascii="Arial" w:hAnsi="Arial" w:cs="Arial"/>
          <w:bCs/>
          <w:color w:val="000000" w:themeColor="text1"/>
          <w:sz w:val="24"/>
          <w:szCs w:val="24"/>
          <w:lang w:val="es-MX"/>
        </w:rPr>
        <w:t xml:space="preserve"> </w:t>
      </w:r>
      <w:r w:rsidRPr="00C068E1">
        <w:rPr>
          <w:rFonts w:ascii="Arial" w:hAnsi="Arial" w:cs="Arial"/>
          <w:bCs/>
          <w:color w:val="000000" w:themeColor="text1"/>
          <w:sz w:val="24"/>
          <w:szCs w:val="24"/>
          <w:lang w:val="es-ES"/>
        </w:rPr>
        <w:t>En todos los casos, los valores de R</w:t>
      </w:r>
      <w:r w:rsidRPr="00C068E1">
        <w:rPr>
          <w:rFonts w:ascii="Arial" w:hAnsi="Arial" w:cs="Arial"/>
          <w:bCs/>
          <w:color w:val="000000" w:themeColor="text1"/>
          <w:sz w:val="24"/>
          <w:szCs w:val="24"/>
          <w:vertAlign w:val="superscript"/>
          <w:lang w:val="es-ES"/>
        </w:rPr>
        <w:t>2</w:t>
      </w:r>
      <w:r w:rsidRPr="00C068E1">
        <w:rPr>
          <w:rFonts w:ascii="Arial" w:hAnsi="Arial" w:cs="Arial"/>
          <w:bCs/>
          <w:color w:val="000000" w:themeColor="text1"/>
          <w:sz w:val="24"/>
          <w:szCs w:val="24"/>
          <w:lang w:val="es-ES"/>
        </w:rPr>
        <w:t xml:space="preserve"> fueron superiores a 0.95 y los valores de RMSE fueron inferiores a 0.06 indicando un buen ajuste. De los seis modelos, se encontró que el modelo de Wang y Singh fue el que mejor predijo el proceso de secado a 0.16 y 0.32 m s</w:t>
      </w:r>
      <w:r w:rsidRPr="00C068E1">
        <w:rPr>
          <w:rFonts w:ascii="Arial" w:hAnsi="Arial" w:cs="Arial"/>
          <w:bCs/>
          <w:color w:val="000000" w:themeColor="text1"/>
          <w:sz w:val="24"/>
          <w:szCs w:val="24"/>
          <w:vertAlign w:val="superscript"/>
          <w:lang w:val="es-ES"/>
        </w:rPr>
        <w:t>-1</w:t>
      </w:r>
      <w:r w:rsidRPr="00C068E1">
        <w:rPr>
          <w:rFonts w:ascii="Arial" w:hAnsi="Arial" w:cs="Arial"/>
          <w:bCs/>
          <w:color w:val="000000" w:themeColor="text1"/>
          <w:sz w:val="24"/>
          <w:szCs w:val="24"/>
          <w:lang w:val="es-ES"/>
        </w:rPr>
        <w:t xml:space="preserve">, y el modelo de Henderson y </w:t>
      </w:r>
      <w:proofErr w:type="spellStart"/>
      <w:r w:rsidRPr="00C068E1">
        <w:rPr>
          <w:rFonts w:ascii="Arial" w:hAnsi="Arial" w:cs="Arial"/>
          <w:bCs/>
          <w:color w:val="000000" w:themeColor="text1"/>
          <w:sz w:val="24"/>
          <w:szCs w:val="24"/>
          <w:lang w:val="es-ES"/>
        </w:rPr>
        <w:t>Pabis</w:t>
      </w:r>
      <w:proofErr w:type="spellEnd"/>
      <w:r w:rsidRPr="00C068E1">
        <w:rPr>
          <w:rFonts w:ascii="Arial" w:hAnsi="Arial" w:cs="Arial"/>
          <w:bCs/>
          <w:color w:val="000000" w:themeColor="text1"/>
          <w:sz w:val="24"/>
          <w:szCs w:val="24"/>
          <w:lang w:val="es-ES"/>
        </w:rPr>
        <w:t xml:space="preserve"> a 0.24 m s</w:t>
      </w:r>
      <w:r w:rsidRPr="00C068E1">
        <w:rPr>
          <w:rFonts w:ascii="Arial" w:hAnsi="Arial" w:cs="Arial"/>
          <w:bCs/>
          <w:color w:val="000000" w:themeColor="text1"/>
          <w:sz w:val="24"/>
          <w:szCs w:val="24"/>
          <w:vertAlign w:val="superscript"/>
          <w:lang w:val="es-ES"/>
        </w:rPr>
        <w:t>-1</w:t>
      </w:r>
      <w:r w:rsidRPr="00C068E1">
        <w:rPr>
          <w:rFonts w:ascii="Arial" w:hAnsi="Arial" w:cs="Arial"/>
          <w:bCs/>
          <w:color w:val="000000" w:themeColor="text1"/>
          <w:sz w:val="24"/>
          <w:szCs w:val="24"/>
          <w:lang w:val="es-ES"/>
        </w:rPr>
        <w:t xml:space="preserve"> (Figuras 5(a-c)). Las Figuras 5(d-f) muestran una comparación entre la razón de humedad experimental y la razón de humedad predicha con los modelos ajustados.</w:t>
      </w:r>
    </w:p>
    <w:p w:rsidR="006959D1" w:rsidRDefault="009F2FA0" w:rsidP="009F2FA0">
      <w:pPr>
        <w:spacing w:after="0" w:line="480" w:lineRule="auto"/>
        <w:jc w:val="both"/>
        <w:rPr>
          <w:rFonts w:ascii="Arial" w:hAnsi="Arial" w:cs="Arial"/>
          <w:bCs/>
          <w:color w:val="000000" w:themeColor="text1"/>
          <w:sz w:val="24"/>
          <w:szCs w:val="24"/>
          <w:lang w:val="es-ES"/>
        </w:rPr>
      </w:pPr>
      <w:r w:rsidRPr="00C068E1">
        <w:rPr>
          <w:rFonts w:ascii="Arial" w:hAnsi="Arial" w:cs="Arial"/>
          <w:bCs/>
          <w:color w:val="000000" w:themeColor="text1"/>
          <w:sz w:val="24"/>
          <w:szCs w:val="24"/>
          <w:lang w:val="es-ES"/>
        </w:rPr>
        <w:lastRenderedPageBreak/>
        <w:t xml:space="preserve"> </w:t>
      </w:r>
    </w:p>
    <w:p w:rsidR="006959D1" w:rsidRDefault="006959D1">
      <w:pPr>
        <w:rPr>
          <w:rFonts w:ascii="Arial" w:hAnsi="Arial" w:cs="Arial"/>
          <w:bCs/>
          <w:color w:val="000000" w:themeColor="text1"/>
          <w:sz w:val="24"/>
          <w:szCs w:val="24"/>
          <w:lang w:val="es-ES"/>
        </w:rPr>
      </w:pPr>
      <w:r>
        <w:rPr>
          <w:rFonts w:ascii="Arial" w:hAnsi="Arial" w:cs="Arial"/>
          <w:bCs/>
          <w:color w:val="000000" w:themeColor="text1"/>
          <w:sz w:val="24"/>
          <w:szCs w:val="24"/>
          <w:lang w:val="es-ES"/>
        </w:rPr>
        <w:br w:type="page"/>
      </w:r>
    </w:p>
    <w:p w:rsidR="006959D1" w:rsidRDefault="006959D1" w:rsidP="006959D1">
      <w:pPr>
        <w:spacing w:after="0" w:line="240" w:lineRule="auto"/>
        <w:jc w:val="center"/>
        <w:rPr>
          <w:rFonts w:ascii="Arial" w:hAnsi="Arial" w:cs="Arial"/>
          <w:bCs/>
          <w:color w:val="000000" w:themeColor="text1"/>
          <w:sz w:val="24"/>
          <w:szCs w:val="24"/>
          <w:lang w:val="es-MX"/>
        </w:rPr>
      </w:pPr>
    </w:p>
    <w:p w:rsidR="006959D1" w:rsidRPr="006959D1" w:rsidRDefault="006959D1" w:rsidP="006959D1">
      <w:pPr>
        <w:spacing w:after="0" w:line="240" w:lineRule="auto"/>
        <w:jc w:val="center"/>
        <w:rPr>
          <w:rFonts w:ascii="Arial" w:hAnsi="Arial" w:cs="Arial"/>
          <w:bCs/>
          <w:lang w:val="es-MX"/>
        </w:rPr>
      </w:pPr>
      <w:r w:rsidRPr="006959D1">
        <w:rPr>
          <w:rFonts w:ascii="Arial" w:hAnsi="Arial" w:cs="Arial"/>
          <w:bCs/>
          <w:color w:val="000000" w:themeColor="text1"/>
          <w:sz w:val="24"/>
          <w:szCs w:val="24"/>
          <w:lang w:val="es-MX"/>
        </w:rPr>
        <w:t xml:space="preserve">Tabla 2. </w:t>
      </w:r>
      <w:r>
        <w:rPr>
          <w:rFonts w:ascii="Arial" w:hAnsi="Arial" w:cs="Arial"/>
          <w:bCs/>
          <w:color w:val="000000" w:themeColor="text1"/>
          <w:sz w:val="24"/>
          <w:szCs w:val="24"/>
          <w:lang w:val="es-ES"/>
        </w:rPr>
        <w:t>R</w:t>
      </w:r>
      <w:r w:rsidRPr="001D775B">
        <w:rPr>
          <w:rFonts w:ascii="Arial" w:hAnsi="Arial" w:cs="Arial"/>
          <w:bCs/>
          <w:color w:val="000000" w:themeColor="text1"/>
          <w:sz w:val="24"/>
          <w:szCs w:val="24"/>
          <w:lang w:val="es-ES"/>
        </w:rPr>
        <w:t>esultados del análisis de regresión de los modelos que mejor se ajustaron</w:t>
      </w:r>
    </w:p>
    <w:p w:rsidR="006959D1" w:rsidRPr="006959D1" w:rsidRDefault="006959D1" w:rsidP="006959D1">
      <w:pPr>
        <w:spacing w:after="0" w:line="240" w:lineRule="auto"/>
        <w:jc w:val="center"/>
        <w:rPr>
          <w:rFonts w:ascii="Arial" w:hAnsi="Arial" w:cs="Arial"/>
          <w:bCs/>
          <w:sz w:val="18"/>
          <w:szCs w:val="18"/>
          <w:lang w:val="es-MX"/>
        </w:rPr>
      </w:pPr>
    </w:p>
    <w:tbl>
      <w:tblPr>
        <w:tblStyle w:val="Tablaconcuadrcula"/>
        <w:tblW w:w="949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268"/>
        <w:gridCol w:w="3444"/>
        <w:gridCol w:w="1135"/>
        <w:gridCol w:w="1233"/>
      </w:tblGrid>
      <w:tr w:rsidR="006959D1" w:rsidRPr="007B1EBE" w:rsidTr="00FF5CC4">
        <w:trPr>
          <w:jc w:val="center"/>
        </w:trPr>
        <w:tc>
          <w:tcPr>
            <w:tcW w:w="1418" w:type="dxa"/>
            <w:tcBorders>
              <w:top w:val="single" w:sz="4" w:space="0" w:color="auto"/>
              <w:bottom w:val="single" w:sz="4" w:space="0" w:color="auto"/>
            </w:tcBorders>
          </w:tcPr>
          <w:p w:rsidR="006959D1" w:rsidRPr="0091353F" w:rsidRDefault="006959D1" w:rsidP="00FF5CC4">
            <w:pPr>
              <w:jc w:val="center"/>
              <w:rPr>
                <w:rFonts w:ascii="Arial" w:hAnsi="Arial" w:cs="Arial"/>
                <w:sz w:val="24"/>
                <w:szCs w:val="24"/>
              </w:rPr>
            </w:pPr>
            <w:proofErr w:type="spellStart"/>
            <w:r w:rsidRPr="0091353F">
              <w:rPr>
                <w:rFonts w:ascii="Arial" w:hAnsi="Arial" w:cs="Arial"/>
                <w:sz w:val="24"/>
                <w:szCs w:val="24"/>
              </w:rPr>
              <w:t>Velocidad</w:t>
            </w:r>
            <w:proofErr w:type="spellEnd"/>
          </w:p>
        </w:tc>
        <w:tc>
          <w:tcPr>
            <w:tcW w:w="2268" w:type="dxa"/>
            <w:tcBorders>
              <w:top w:val="single" w:sz="4" w:space="0" w:color="auto"/>
              <w:bottom w:val="single" w:sz="4" w:space="0" w:color="auto"/>
            </w:tcBorders>
            <w:hideMark/>
          </w:tcPr>
          <w:p w:rsidR="006959D1" w:rsidRPr="0091353F" w:rsidRDefault="006959D1" w:rsidP="00FF5CC4">
            <w:pPr>
              <w:rPr>
                <w:rFonts w:ascii="Arial" w:hAnsi="Arial" w:cs="Arial"/>
                <w:sz w:val="24"/>
                <w:szCs w:val="24"/>
              </w:rPr>
            </w:pPr>
            <w:proofErr w:type="spellStart"/>
            <w:r w:rsidRPr="0091353F">
              <w:rPr>
                <w:rFonts w:ascii="Arial" w:hAnsi="Arial" w:cs="Arial"/>
                <w:sz w:val="24"/>
                <w:szCs w:val="24"/>
              </w:rPr>
              <w:t>Nombre</w:t>
            </w:r>
            <w:proofErr w:type="spellEnd"/>
            <w:r w:rsidRPr="0091353F">
              <w:rPr>
                <w:rFonts w:ascii="Arial" w:hAnsi="Arial" w:cs="Arial"/>
                <w:sz w:val="24"/>
                <w:szCs w:val="24"/>
              </w:rPr>
              <w:t xml:space="preserve"> del </w:t>
            </w:r>
            <w:proofErr w:type="spellStart"/>
            <w:r w:rsidRPr="0091353F">
              <w:rPr>
                <w:rFonts w:ascii="Arial" w:hAnsi="Arial" w:cs="Arial"/>
                <w:sz w:val="24"/>
                <w:szCs w:val="24"/>
              </w:rPr>
              <w:t>modelo</w:t>
            </w:r>
            <w:proofErr w:type="spellEnd"/>
          </w:p>
        </w:tc>
        <w:tc>
          <w:tcPr>
            <w:tcW w:w="3444" w:type="dxa"/>
            <w:tcBorders>
              <w:top w:val="single" w:sz="4" w:space="0" w:color="auto"/>
              <w:bottom w:val="single" w:sz="4" w:space="0" w:color="auto"/>
            </w:tcBorders>
            <w:hideMark/>
          </w:tcPr>
          <w:p w:rsidR="006959D1" w:rsidRPr="0091353F" w:rsidRDefault="006959D1" w:rsidP="00FF5CC4">
            <w:pPr>
              <w:rPr>
                <w:rFonts w:ascii="Arial" w:hAnsi="Arial" w:cs="Arial"/>
                <w:sz w:val="24"/>
                <w:szCs w:val="24"/>
              </w:rPr>
            </w:pPr>
            <w:proofErr w:type="spellStart"/>
            <w:r w:rsidRPr="0091353F">
              <w:rPr>
                <w:rFonts w:ascii="Arial" w:hAnsi="Arial" w:cs="Arial"/>
                <w:sz w:val="24"/>
                <w:szCs w:val="24"/>
              </w:rPr>
              <w:t>Parámetros</w:t>
            </w:r>
            <w:proofErr w:type="spellEnd"/>
          </w:p>
        </w:tc>
        <w:tc>
          <w:tcPr>
            <w:tcW w:w="1135" w:type="dxa"/>
            <w:tcBorders>
              <w:top w:val="single" w:sz="4" w:space="0" w:color="auto"/>
              <w:bottom w:val="single" w:sz="4" w:space="0" w:color="auto"/>
            </w:tcBorders>
          </w:tcPr>
          <w:p w:rsidR="006959D1" w:rsidRPr="0091353F" w:rsidRDefault="006959D1" w:rsidP="00FF5CC4">
            <w:pPr>
              <w:jc w:val="center"/>
              <w:rPr>
                <w:rFonts w:ascii="Arial" w:hAnsi="Arial" w:cs="Arial"/>
                <w:sz w:val="24"/>
                <w:szCs w:val="24"/>
                <w:vertAlign w:val="superscript"/>
              </w:rPr>
            </w:pPr>
            <w:r w:rsidRPr="0091353F">
              <w:rPr>
                <w:rFonts w:ascii="Arial" w:hAnsi="Arial" w:cs="Arial"/>
                <w:sz w:val="24"/>
                <w:szCs w:val="24"/>
              </w:rPr>
              <w:t>R</w:t>
            </w:r>
            <w:r w:rsidRPr="0091353F">
              <w:rPr>
                <w:rFonts w:ascii="Arial" w:hAnsi="Arial" w:cs="Arial"/>
                <w:sz w:val="24"/>
                <w:szCs w:val="24"/>
                <w:vertAlign w:val="superscript"/>
              </w:rPr>
              <w:t>2</w:t>
            </w:r>
          </w:p>
        </w:tc>
        <w:tc>
          <w:tcPr>
            <w:tcW w:w="1233" w:type="dxa"/>
            <w:tcBorders>
              <w:top w:val="single" w:sz="4" w:space="0" w:color="auto"/>
              <w:bottom w:val="single" w:sz="4" w:space="0" w:color="auto"/>
            </w:tcBorders>
          </w:tcPr>
          <w:p w:rsidR="006959D1" w:rsidRPr="0091353F" w:rsidRDefault="006959D1" w:rsidP="00FF5CC4">
            <w:pPr>
              <w:jc w:val="center"/>
              <w:rPr>
                <w:rFonts w:ascii="Arial" w:hAnsi="Arial" w:cs="Arial"/>
                <w:sz w:val="24"/>
                <w:szCs w:val="24"/>
              </w:rPr>
            </w:pPr>
            <w:r w:rsidRPr="0091353F">
              <w:rPr>
                <w:rFonts w:ascii="Arial" w:hAnsi="Arial" w:cs="Arial"/>
                <w:sz w:val="24"/>
                <w:szCs w:val="24"/>
              </w:rPr>
              <w:t>RMSE</w:t>
            </w:r>
          </w:p>
        </w:tc>
      </w:tr>
      <w:tr w:rsidR="006959D1" w:rsidRPr="007B1EBE" w:rsidTr="00FF5CC4">
        <w:trPr>
          <w:jc w:val="center"/>
        </w:trPr>
        <w:tc>
          <w:tcPr>
            <w:tcW w:w="1418" w:type="dxa"/>
            <w:tcBorders>
              <w:top w:val="single" w:sz="4" w:space="0" w:color="auto"/>
            </w:tcBorders>
          </w:tcPr>
          <w:p w:rsidR="006959D1" w:rsidRPr="0091353F" w:rsidRDefault="006959D1" w:rsidP="00FF5CC4">
            <w:pPr>
              <w:spacing w:line="360" w:lineRule="auto"/>
              <w:jc w:val="center"/>
              <w:rPr>
                <w:rFonts w:ascii="Arial" w:hAnsi="Arial" w:cs="Arial"/>
                <w:sz w:val="24"/>
                <w:szCs w:val="24"/>
                <w:vertAlign w:val="superscript"/>
              </w:rPr>
            </w:pPr>
            <w:r w:rsidRPr="0091353F">
              <w:rPr>
                <w:rFonts w:ascii="Arial" w:hAnsi="Arial" w:cs="Arial"/>
                <w:sz w:val="24"/>
                <w:szCs w:val="24"/>
              </w:rPr>
              <w:t>0.16 m s</w:t>
            </w:r>
            <w:r w:rsidRPr="0091353F">
              <w:rPr>
                <w:rFonts w:ascii="Arial" w:hAnsi="Arial" w:cs="Arial"/>
                <w:sz w:val="24"/>
                <w:szCs w:val="24"/>
                <w:vertAlign w:val="superscript"/>
              </w:rPr>
              <w:t>-1</w:t>
            </w:r>
          </w:p>
        </w:tc>
        <w:tc>
          <w:tcPr>
            <w:tcW w:w="2268" w:type="dxa"/>
            <w:tcBorders>
              <w:top w:val="single" w:sz="4" w:space="0" w:color="auto"/>
            </w:tcBorders>
            <w:hideMark/>
          </w:tcPr>
          <w:p w:rsidR="006959D1" w:rsidRPr="0091353F" w:rsidRDefault="006959D1" w:rsidP="00FF5CC4">
            <w:pPr>
              <w:spacing w:line="360" w:lineRule="auto"/>
              <w:rPr>
                <w:rFonts w:ascii="Arial" w:hAnsi="Arial" w:cs="Arial"/>
                <w:sz w:val="24"/>
                <w:szCs w:val="24"/>
              </w:rPr>
            </w:pPr>
            <w:r w:rsidRPr="0091353F">
              <w:rPr>
                <w:rFonts w:ascii="Arial" w:hAnsi="Arial" w:cs="Arial"/>
                <w:sz w:val="24"/>
                <w:szCs w:val="24"/>
              </w:rPr>
              <w:t>Wang y Singh</w:t>
            </w:r>
          </w:p>
        </w:tc>
        <w:tc>
          <w:tcPr>
            <w:tcW w:w="3444" w:type="dxa"/>
            <w:tcBorders>
              <w:top w:val="single" w:sz="4" w:space="0" w:color="auto"/>
            </w:tcBorders>
            <w:hideMark/>
          </w:tcPr>
          <w:p w:rsidR="006959D1" w:rsidRPr="0091353F" w:rsidRDefault="006959D1" w:rsidP="00FF5CC4">
            <w:pPr>
              <w:spacing w:line="360" w:lineRule="auto"/>
              <w:rPr>
                <w:rFonts w:ascii="Arial" w:hAnsi="Arial" w:cs="Arial"/>
                <w:sz w:val="24"/>
                <w:szCs w:val="24"/>
              </w:rPr>
            </w:pPr>
            <w:r w:rsidRPr="0091353F">
              <w:rPr>
                <w:rFonts w:ascii="Arial" w:hAnsi="Arial" w:cs="Arial"/>
                <w:sz w:val="24"/>
                <w:szCs w:val="24"/>
              </w:rPr>
              <w:t>a = -0.147 17, b = 0.007 442</w:t>
            </w:r>
          </w:p>
        </w:tc>
        <w:tc>
          <w:tcPr>
            <w:tcW w:w="1135" w:type="dxa"/>
            <w:tcBorders>
              <w:top w:val="single" w:sz="4" w:space="0" w:color="auto"/>
            </w:tcBorders>
          </w:tcPr>
          <w:p w:rsidR="006959D1" w:rsidRPr="0091353F" w:rsidRDefault="006959D1" w:rsidP="00FF5CC4">
            <w:pPr>
              <w:spacing w:line="360" w:lineRule="auto"/>
              <w:rPr>
                <w:rFonts w:ascii="Arial" w:hAnsi="Arial" w:cs="Arial"/>
                <w:sz w:val="24"/>
                <w:szCs w:val="24"/>
              </w:rPr>
            </w:pPr>
            <w:r w:rsidRPr="0091353F">
              <w:rPr>
                <w:rFonts w:ascii="Arial" w:hAnsi="Arial" w:cs="Arial"/>
                <w:sz w:val="24"/>
                <w:szCs w:val="24"/>
              </w:rPr>
              <w:t xml:space="preserve">0.993 </w:t>
            </w:r>
            <w:r>
              <w:rPr>
                <w:rFonts w:ascii="Arial" w:hAnsi="Arial" w:cs="Arial"/>
                <w:sz w:val="24"/>
                <w:szCs w:val="24"/>
              </w:rPr>
              <w:t>8</w:t>
            </w:r>
          </w:p>
        </w:tc>
        <w:tc>
          <w:tcPr>
            <w:tcW w:w="1233" w:type="dxa"/>
            <w:tcBorders>
              <w:top w:val="single" w:sz="4" w:space="0" w:color="auto"/>
            </w:tcBorders>
          </w:tcPr>
          <w:p w:rsidR="006959D1" w:rsidRPr="0091353F" w:rsidRDefault="006959D1" w:rsidP="00FF5CC4">
            <w:pPr>
              <w:spacing w:line="360" w:lineRule="auto"/>
              <w:jc w:val="center"/>
              <w:rPr>
                <w:rFonts w:ascii="Arial" w:hAnsi="Arial" w:cs="Arial"/>
                <w:sz w:val="24"/>
                <w:szCs w:val="24"/>
              </w:rPr>
            </w:pPr>
            <w:r w:rsidRPr="0091353F">
              <w:rPr>
                <w:rFonts w:ascii="Arial" w:hAnsi="Arial" w:cs="Arial"/>
                <w:sz w:val="24"/>
                <w:szCs w:val="24"/>
              </w:rPr>
              <w:t>0.014 17</w:t>
            </w:r>
          </w:p>
        </w:tc>
      </w:tr>
      <w:tr w:rsidR="006959D1" w:rsidRPr="00474682" w:rsidTr="00FF5CC4">
        <w:trPr>
          <w:jc w:val="center"/>
        </w:trPr>
        <w:tc>
          <w:tcPr>
            <w:tcW w:w="1418" w:type="dxa"/>
          </w:tcPr>
          <w:p w:rsidR="006959D1" w:rsidRPr="0091353F" w:rsidRDefault="006959D1" w:rsidP="00FF5CC4">
            <w:pPr>
              <w:spacing w:line="360" w:lineRule="auto"/>
              <w:jc w:val="center"/>
              <w:rPr>
                <w:rFonts w:ascii="Arial" w:hAnsi="Arial" w:cs="Arial"/>
                <w:sz w:val="24"/>
                <w:szCs w:val="24"/>
                <w:vertAlign w:val="superscript"/>
              </w:rPr>
            </w:pPr>
            <w:r w:rsidRPr="0091353F">
              <w:rPr>
                <w:rFonts w:ascii="Arial" w:hAnsi="Arial" w:cs="Arial"/>
                <w:sz w:val="24"/>
                <w:szCs w:val="24"/>
              </w:rPr>
              <w:t>0.24 m s</w:t>
            </w:r>
            <w:r w:rsidRPr="0091353F">
              <w:rPr>
                <w:rFonts w:ascii="Arial" w:hAnsi="Arial" w:cs="Arial"/>
                <w:sz w:val="24"/>
                <w:szCs w:val="24"/>
                <w:vertAlign w:val="superscript"/>
              </w:rPr>
              <w:t>-1</w:t>
            </w:r>
          </w:p>
        </w:tc>
        <w:tc>
          <w:tcPr>
            <w:tcW w:w="2268" w:type="dxa"/>
            <w:hideMark/>
          </w:tcPr>
          <w:p w:rsidR="006959D1" w:rsidRPr="0091353F" w:rsidRDefault="006959D1" w:rsidP="00FF5CC4">
            <w:pPr>
              <w:spacing w:line="360" w:lineRule="auto"/>
              <w:rPr>
                <w:rFonts w:ascii="Arial" w:hAnsi="Arial" w:cs="Arial"/>
                <w:sz w:val="24"/>
                <w:szCs w:val="24"/>
              </w:rPr>
            </w:pPr>
            <w:r w:rsidRPr="0091353F">
              <w:rPr>
                <w:rFonts w:ascii="Arial" w:hAnsi="Arial" w:cs="Arial"/>
                <w:sz w:val="24"/>
                <w:szCs w:val="24"/>
              </w:rPr>
              <w:t xml:space="preserve">Henderson y </w:t>
            </w:r>
            <w:proofErr w:type="spellStart"/>
            <w:r w:rsidRPr="0091353F">
              <w:rPr>
                <w:rFonts w:ascii="Arial" w:hAnsi="Arial" w:cs="Arial"/>
                <w:sz w:val="24"/>
                <w:szCs w:val="24"/>
              </w:rPr>
              <w:t>Pabis</w:t>
            </w:r>
            <w:proofErr w:type="spellEnd"/>
          </w:p>
        </w:tc>
        <w:tc>
          <w:tcPr>
            <w:tcW w:w="3444" w:type="dxa"/>
            <w:hideMark/>
          </w:tcPr>
          <w:p w:rsidR="006959D1" w:rsidRPr="0091353F" w:rsidRDefault="006959D1" w:rsidP="00FF5CC4">
            <w:pPr>
              <w:spacing w:line="360" w:lineRule="auto"/>
              <w:rPr>
                <w:rFonts w:ascii="Arial" w:hAnsi="Arial" w:cs="Arial"/>
                <w:sz w:val="24"/>
                <w:szCs w:val="24"/>
              </w:rPr>
            </w:pPr>
            <w:r w:rsidRPr="0091353F">
              <w:rPr>
                <w:rFonts w:ascii="Arial" w:hAnsi="Arial" w:cs="Arial"/>
                <w:sz w:val="24"/>
                <w:szCs w:val="24"/>
              </w:rPr>
              <w:t>a= 0.993 95,    k= 0.205 900</w:t>
            </w:r>
          </w:p>
        </w:tc>
        <w:tc>
          <w:tcPr>
            <w:tcW w:w="1135" w:type="dxa"/>
          </w:tcPr>
          <w:p w:rsidR="006959D1" w:rsidRPr="0091353F" w:rsidRDefault="006959D1" w:rsidP="00FF5CC4">
            <w:pPr>
              <w:spacing w:line="360" w:lineRule="auto"/>
              <w:jc w:val="center"/>
              <w:rPr>
                <w:rFonts w:ascii="Arial" w:hAnsi="Arial" w:cs="Arial"/>
                <w:sz w:val="24"/>
                <w:szCs w:val="24"/>
              </w:rPr>
            </w:pPr>
            <w:r>
              <w:rPr>
                <w:rFonts w:ascii="Arial" w:hAnsi="Arial" w:cs="Arial"/>
                <w:sz w:val="24"/>
                <w:szCs w:val="24"/>
              </w:rPr>
              <w:t>0.994 9</w:t>
            </w:r>
          </w:p>
        </w:tc>
        <w:tc>
          <w:tcPr>
            <w:tcW w:w="1233" w:type="dxa"/>
          </w:tcPr>
          <w:p w:rsidR="006959D1" w:rsidRPr="0091353F" w:rsidRDefault="006959D1" w:rsidP="00FF5CC4">
            <w:pPr>
              <w:tabs>
                <w:tab w:val="center" w:pos="601"/>
              </w:tabs>
              <w:spacing w:line="360" w:lineRule="auto"/>
              <w:jc w:val="center"/>
              <w:rPr>
                <w:rFonts w:ascii="Arial" w:hAnsi="Arial" w:cs="Arial"/>
                <w:sz w:val="24"/>
                <w:szCs w:val="24"/>
              </w:rPr>
            </w:pPr>
            <w:r w:rsidRPr="0091353F">
              <w:rPr>
                <w:rFonts w:ascii="Arial" w:hAnsi="Arial" w:cs="Arial"/>
                <w:sz w:val="24"/>
                <w:szCs w:val="24"/>
              </w:rPr>
              <w:t>0.008 83</w:t>
            </w:r>
          </w:p>
        </w:tc>
      </w:tr>
      <w:tr w:rsidR="006959D1" w:rsidRPr="00474682" w:rsidTr="00FF5CC4">
        <w:trPr>
          <w:jc w:val="center"/>
        </w:trPr>
        <w:tc>
          <w:tcPr>
            <w:tcW w:w="1418" w:type="dxa"/>
          </w:tcPr>
          <w:p w:rsidR="006959D1" w:rsidRPr="0091353F" w:rsidRDefault="006959D1" w:rsidP="00FF5CC4">
            <w:pPr>
              <w:spacing w:line="360" w:lineRule="auto"/>
              <w:jc w:val="center"/>
              <w:rPr>
                <w:rFonts w:ascii="Arial" w:hAnsi="Arial" w:cs="Arial"/>
                <w:sz w:val="24"/>
                <w:szCs w:val="24"/>
                <w:vertAlign w:val="superscript"/>
              </w:rPr>
            </w:pPr>
            <w:r w:rsidRPr="0091353F">
              <w:rPr>
                <w:rFonts w:ascii="Arial" w:hAnsi="Arial" w:cs="Arial"/>
                <w:sz w:val="24"/>
                <w:szCs w:val="24"/>
              </w:rPr>
              <w:t>0.32 m s</w:t>
            </w:r>
            <w:r w:rsidRPr="0091353F">
              <w:rPr>
                <w:rFonts w:ascii="Arial" w:hAnsi="Arial" w:cs="Arial"/>
                <w:sz w:val="24"/>
                <w:szCs w:val="24"/>
                <w:vertAlign w:val="superscript"/>
              </w:rPr>
              <w:t>-1</w:t>
            </w:r>
          </w:p>
        </w:tc>
        <w:tc>
          <w:tcPr>
            <w:tcW w:w="2268" w:type="dxa"/>
            <w:hideMark/>
          </w:tcPr>
          <w:p w:rsidR="006959D1" w:rsidRPr="0091353F" w:rsidRDefault="006959D1" w:rsidP="00FF5CC4">
            <w:pPr>
              <w:spacing w:line="360" w:lineRule="auto"/>
              <w:rPr>
                <w:rFonts w:ascii="Arial" w:hAnsi="Arial" w:cs="Arial"/>
                <w:sz w:val="24"/>
                <w:szCs w:val="24"/>
              </w:rPr>
            </w:pPr>
            <w:r w:rsidRPr="0091353F">
              <w:rPr>
                <w:rFonts w:ascii="Arial" w:hAnsi="Arial" w:cs="Arial"/>
                <w:sz w:val="24"/>
                <w:szCs w:val="24"/>
              </w:rPr>
              <w:t>Wang y Singh</w:t>
            </w:r>
          </w:p>
        </w:tc>
        <w:tc>
          <w:tcPr>
            <w:tcW w:w="3444" w:type="dxa"/>
            <w:hideMark/>
          </w:tcPr>
          <w:p w:rsidR="006959D1" w:rsidRPr="0091353F" w:rsidRDefault="006959D1" w:rsidP="00FF5CC4">
            <w:pPr>
              <w:spacing w:line="360" w:lineRule="auto"/>
              <w:rPr>
                <w:rFonts w:ascii="Arial" w:hAnsi="Arial" w:cs="Arial"/>
                <w:sz w:val="24"/>
                <w:szCs w:val="24"/>
              </w:rPr>
            </w:pPr>
            <w:r w:rsidRPr="0091353F">
              <w:rPr>
                <w:rFonts w:ascii="Arial" w:hAnsi="Arial" w:cs="Arial"/>
                <w:sz w:val="24"/>
                <w:szCs w:val="24"/>
              </w:rPr>
              <w:t>a = -0.177 19,  b = 0.006 510</w:t>
            </w:r>
          </w:p>
        </w:tc>
        <w:tc>
          <w:tcPr>
            <w:tcW w:w="1135" w:type="dxa"/>
          </w:tcPr>
          <w:p w:rsidR="006959D1" w:rsidRPr="0091353F" w:rsidRDefault="006959D1" w:rsidP="00FF5CC4">
            <w:pPr>
              <w:spacing w:line="360" w:lineRule="auto"/>
              <w:jc w:val="center"/>
              <w:rPr>
                <w:rFonts w:ascii="Arial" w:hAnsi="Arial" w:cs="Arial"/>
                <w:sz w:val="24"/>
                <w:szCs w:val="24"/>
              </w:rPr>
            </w:pPr>
            <w:r>
              <w:rPr>
                <w:rFonts w:ascii="Arial" w:hAnsi="Arial" w:cs="Arial"/>
                <w:sz w:val="24"/>
                <w:szCs w:val="24"/>
              </w:rPr>
              <w:t>0.995 6</w:t>
            </w:r>
          </w:p>
        </w:tc>
        <w:tc>
          <w:tcPr>
            <w:tcW w:w="1233" w:type="dxa"/>
          </w:tcPr>
          <w:p w:rsidR="006959D1" w:rsidRPr="0091353F" w:rsidRDefault="006959D1" w:rsidP="00FF5CC4">
            <w:pPr>
              <w:spacing w:line="360" w:lineRule="auto"/>
              <w:jc w:val="center"/>
              <w:rPr>
                <w:rFonts w:ascii="Arial" w:hAnsi="Arial" w:cs="Arial"/>
                <w:sz w:val="24"/>
                <w:szCs w:val="24"/>
              </w:rPr>
            </w:pPr>
            <w:r w:rsidRPr="0091353F">
              <w:rPr>
                <w:rFonts w:ascii="Arial" w:hAnsi="Arial" w:cs="Arial"/>
                <w:sz w:val="24"/>
                <w:szCs w:val="24"/>
              </w:rPr>
              <w:t>0.007 40</w:t>
            </w:r>
          </w:p>
        </w:tc>
      </w:tr>
    </w:tbl>
    <w:p w:rsidR="006959D1" w:rsidRPr="003604D8" w:rsidRDefault="006959D1" w:rsidP="006959D1">
      <w:pPr>
        <w:spacing w:after="0" w:line="480" w:lineRule="auto"/>
        <w:jc w:val="both"/>
        <w:rPr>
          <w:rFonts w:ascii="Arial" w:hAnsi="Arial" w:cs="Arial"/>
          <w:bCs/>
          <w:color w:val="000000" w:themeColor="text1"/>
          <w:sz w:val="24"/>
          <w:szCs w:val="24"/>
        </w:rPr>
      </w:pPr>
    </w:p>
    <w:p w:rsidR="00445063" w:rsidRDefault="006959D1" w:rsidP="006959D1">
      <w:pPr>
        <w:spacing w:after="0" w:line="480" w:lineRule="auto"/>
        <w:jc w:val="center"/>
        <w:rPr>
          <w:rFonts w:ascii="Arial" w:hAnsi="Arial" w:cs="Arial"/>
          <w:bCs/>
          <w:color w:val="000000" w:themeColor="text1"/>
          <w:sz w:val="24"/>
          <w:szCs w:val="24"/>
          <w:lang w:val="es-ES"/>
        </w:rPr>
      </w:pPr>
      <w:r w:rsidRPr="000F2222">
        <w:rPr>
          <w:rFonts w:ascii="Arial" w:hAnsi="Arial" w:cs="Arial"/>
        </w:rPr>
        <w:object w:dxaOrig="6105" w:dyaOrig="4683">
          <v:shape id="_x0000_i1028" type="#_x0000_t75" style="width:489.75pt;height:360.75pt" o:ole="">
            <v:imagedata r:id="rId21" o:title=""/>
          </v:shape>
          <o:OLEObject Type="Embed" ProgID="Origin50.Graph" ShapeID="_x0000_i1028" DrawAspect="Content" ObjectID="_1595058162" r:id="rId22"/>
        </w:object>
      </w:r>
      <w:r w:rsidRPr="009545AE">
        <w:rPr>
          <w:rFonts w:ascii="Arial" w:hAnsi="Arial" w:cs="Arial"/>
          <w:bCs/>
          <w:color w:val="000000" w:themeColor="text1"/>
          <w:sz w:val="24"/>
          <w:szCs w:val="24"/>
          <w:lang w:val="es-ES"/>
        </w:rPr>
        <w:t>Figura 5</w:t>
      </w:r>
      <w:r w:rsidRPr="009545AE">
        <w:rPr>
          <w:rFonts w:ascii="Arial" w:hAnsi="Arial" w:cs="Arial"/>
          <w:b/>
          <w:bCs/>
          <w:color w:val="000000" w:themeColor="text1"/>
          <w:sz w:val="24"/>
          <w:szCs w:val="24"/>
          <w:lang w:val="es-ES"/>
        </w:rPr>
        <w:t xml:space="preserve">. </w:t>
      </w:r>
      <w:r w:rsidRPr="009545AE">
        <w:rPr>
          <w:rFonts w:ascii="Arial" w:hAnsi="Arial" w:cs="Arial"/>
          <w:bCs/>
          <w:color w:val="000000" w:themeColor="text1"/>
          <w:sz w:val="24"/>
          <w:szCs w:val="24"/>
          <w:lang w:val="es-ES"/>
        </w:rPr>
        <w:t>Comparación entre la razón de humedad experimental y ajustada</w:t>
      </w:r>
    </w:p>
    <w:p w:rsidR="002854A1" w:rsidRDefault="002854A1" w:rsidP="006959D1">
      <w:pPr>
        <w:spacing w:after="0" w:line="480" w:lineRule="auto"/>
        <w:jc w:val="both"/>
        <w:rPr>
          <w:rFonts w:ascii="Arial" w:hAnsi="Arial" w:cs="Arial"/>
          <w:b/>
          <w:color w:val="000000" w:themeColor="text1"/>
          <w:sz w:val="24"/>
          <w:szCs w:val="24"/>
          <w:lang w:val="es-MX"/>
        </w:rPr>
        <w:sectPr w:rsidR="002854A1" w:rsidSect="00D91523">
          <w:type w:val="continuous"/>
          <w:pgSz w:w="12240" w:h="15840"/>
          <w:pgMar w:top="1418" w:right="1418" w:bottom="1418" w:left="1418" w:header="708" w:footer="708" w:gutter="0"/>
          <w:pgNumType w:start="86"/>
          <w:cols w:space="708"/>
          <w:titlePg/>
          <w:docGrid w:linePitch="360"/>
        </w:sectPr>
      </w:pPr>
    </w:p>
    <w:p w:rsidR="006959D1" w:rsidRPr="006959D1" w:rsidRDefault="006959D1" w:rsidP="006959D1">
      <w:pPr>
        <w:spacing w:after="0" w:line="480" w:lineRule="auto"/>
        <w:jc w:val="both"/>
        <w:rPr>
          <w:rFonts w:ascii="Arial" w:hAnsi="Arial" w:cs="Arial"/>
          <w:b/>
          <w:color w:val="000000" w:themeColor="text1"/>
          <w:sz w:val="24"/>
          <w:szCs w:val="24"/>
          <w:lang w:val="es-MX"/>
        </w:rPr>
      </w:pPr>
      <w:r w:rsidRPr="006959D1">
        <w:rPr>
          <w:rFonts w:ascii="Arial" w:hAnsi="Arial" w:cs="Arial"/>
          <w:b/>
          <w:color w:val="000000" w:themeColor="text1"/>
          <w:sz w:val="24"/>
          <w:szCs w:val="24"/>
          <w:lang w:val="es-MX"/>
        </w:rPr>
        <w:lastRenderedPageBreak/>
        <w:t>DISCUSIÓN</w:t>
      </w:r>
    </w:p>
    <w:p w:rsidR="006959D1" w:rsidRPr="006959D1" w:rsidRDefault="006959D1" w:rsidP="006959D1">
      <w:pPr>
        <w:spacing w:line="480" w:lineRule="auto"/>
        <w:jc w:val="both"/>
        <w:rPr>
          <w:rFonts w:ascii="Arial" w:hAnsi="Arial" w:cs="Arial"/>
          <w:bCs/>
          <w:color w:val="000000" w:themeColor="text1"/>
          <w:sz w:val="24"/>
          <w:szCs w:val="24"/>
          <w:lang w:val="es-MX"/>
        </w:rPr>
      </w:pPr>
      <w:r w:rsidRPr="00E67B11">
        <w:rPr>
          <w:rFonts w:ascii="Arial" w:eastAsia="Arial,cmr12" w:hAnsi="Arial" w:cs="Arial"/>
          <w:b/>
          <w:bCs/>
          <w:sz w:val="24"/>
          <w:szCs w:val="24"/>
          <w:lang w:val="es-ES"/>
        </w:rPr>
        <w:t>Razón de humedad y velocidad de secado</w:t>
      </w:r>
      <w:r w:rsidRPr="00A871F3">
        <w:rPr>
          <w:rFonts w:ascii="Arial" w:eastAsia="Arial,cmr12" w:hAnsi="Arial" w:cs="Arial"/>
          <w:b/>
          <w:bCs/>
          <w:sz w:val="24"/>
          <w:szCs w:val="24"/>
          <w:lang w:val="es-ES"/>
        </w:rPr>
        <w:t>.</w:t>
      </w:r>
      <w:r w:rsidRPr="00A871F3">
        <w:rPr>
          <w:rFonts w:ascii="Arial" w:eastAsia="Arial,cmr12" w:hAnsi="Arial" w:cs="Arial"/>
          <w:bCs/>
          <w:sz w:val="24"/>
          <w:szCs w:val="24"/>
          <w:lang w:val="es-ES"/>
        </w:rPr>
        <w:t xml:space="preserve"> La razón de humedad para este estudio </w:t>
      </w:r>
      <w:r>
        <w:rPr>
          <w:rFonts w:ascii="Arial" w:eastAsia="Arial,cmr12" w:hAnsi="Arial" w:cs="Arial"/>
          <w:bCs/>
          <w:sz w:val="24"/>
          <w:szCs w:val="24"/>
          <w:lang w:val="es-ES"/>
        </w:rPr>
        <w:t>(Figura 3) presento</w:t>
      </w:r>
      <w:r w:rsidRPr="00A871F3">
        <w:rPr>
          <w:rFonts w:ascii="Arial" w:eastAsia="Arial,cmr12" w:hAnsi="Arial" w:cs="Arial"/>
          <w:bCs/>
          <w:sz w:val="24"/>
          <w:szCs w:val="24"/>
          <w:lang w:val="es-ES"/>
        </w:rPr>
        <w:t xml:space="preserve"> una </w:t>
      </w:r>
      <w:r w:rsidRPr="00A871F3">
        <w:rPr>
          <w:rFonts w:ascii="Arial" w:eastAsia="Arial,cmr12" w:hAnsi="Arial" w:cs="Arial"/>
          <w:bCs/>
          <w:sz w:val="24"/>
          <w:szCs w:val="24"/>
          <w:lang w:val="es-ES"/>
        </w:rPr>
        <w:lastRenderedPageBreak/>
        <w:t>tendencia similar a los reportados</w:t>
      </w:r>
      <w:r w:rsidRPr="006959D1">
        <w:rPr>
          <w:rFonts w:ascii="Arial" w:hAnsi="Arial" w:cs="Arial"/>
          <w:bCs/>
          <w:color w:val="000000" w:themeColor="text1"/>
          <w:sz w:val="24"/>
          <w:szCs w:val="24"/>
          <w:lang w:val="es-MX"/>
        </w:rPr>
        <w:t xml:space="preserve"> por Vega-Gálvez </w:t>
      </w:r>
      <w:r w:rsidRPr="006959D1">
        <w:rPr>
          <w:rFonts w:ascii="Arial" w:hAnsi="Arial" w:cs="Arial"/>
          <w:bCs/>
          <w:i/>
          <w:color w:val="000000" w:themeColor="text1"/>
          <w:sz w:val="24"/>
          <w:szCs w:val="24"/>
          <w:lang w:val="es-MX"/>
        </w:rPr>
        <w:t>et al</w:t>
      </w:r>
      <w:r w:rsidRPr="006959D1">
        <w:rPr>
          <w:rFonts w:ascii="Arial" w:hAnsi="Arial" w:cs="Arial"/>
          <w:bCs/>
          <w:color w:val="000000" w:themeColor="text1"/>
          <w:sz w:val="24"/>
          <w:szCs w:val="24"/>
          <w:lang w:val="es-MX"/>
        </w:rPr>
        <w:t xml:space="preserve">. </w:t>
      </w:r>
      <w:r w:rsidRPr="006959D1">
        <w:rPr>
          <w:rFonts w:ascii="Arial" w:hAnsi="Arial" w:cs="Arial"/>
          <w:noProof/>
          <w:color w:val="000000" w:themeColor="text1"/>
          <w:sz w:val="24"/>
          <w:szCs w:val="24"/>
          <w:lang w:val="es-MX"/>
        </w:rPr>
        <w:t>[23]</w:t>
      </w:r>
      <w:r w:rsidRPr="006959D1">
        <w:rPr>
          <w:rFonts w:ascii="Arial" w:hAnsi="Arial" w:cs="Arial"/>
          <w:bCs/>
          <w:color w:val="000000" w:themeColor="text1"/>
          <w:sz w:val="24"/>
          <w:szCs w:val="24"/>
          <w:lang w:val="es-MX"/>
        </w:rPr>
        <w:t xml:space="preserve"> para manzanas, Reyes </w:t>
      </w:r>
      <w:r w:rsidRPr="006959D1">
        <w:rPr>
          <w:rFonts w:ascii="Arial" w:hAnsi="Arial" w:cs="Arial"/>
          <w:bCs/>
          <w:i/>
          <w:color w:val="000000" w:themeColor="text1"/>
          <w:sz w:val="24"/>
          <w:szCs w:val="24"/>
          <w:lang w:val="es-MX"/>
        </w:rPr>
        <w:t>et al.</w:t>
      </w:r>
      <w:r w:rsidRPr="006959D1">
        <w:rPr>
          <w:rFonts w:ascii="Arial" w:hAnsi="Arial" w:cs="Arial"/>
          <w:bCs/>
          <w:noProof/>
          <w:color w:val="000000" w:themeColor="text1"/>
          <w:sz w:val="24"/>
          <w:szCs w:val="24"/>
          <w:lang w:val="es-MX"/>
        </w:rPr>
        <w:t xml:space="preserve"> </w:t>
      </w:r>
      <w:r w:rsidRPr="006959D1">
        <w:rPr>
          <w:rFonts w:ascii="Arial" w:hAnsi="Arial" w:cs="Arial"/>
          <w:noProof/>
          <w:color w:val="000000" w:themeColor="text1"/>
          <w:sz w:val="24"/>
          <w:szCs w:val="24"/>
          <w:lang w:val="es-MX"/>
        </w:rPr>
        <w:t>[6]</w:t>
      </w:r>
      <w:r w:rsidRPr="006959D1">
        <w:rPr>
          <w:rFonts w:ascii="Arial" w:hAnsi="Arial" w:cs="Arial"/>
          <w:bCs/>
          <w:color w:val="000000" w:themeColor="text1"/>
          <w:sz w:val="24"/>
          <w:szCs w:val="24"/>
          <w:lang w:val="es-MX"/>
        </w:rPr>
        <w:t xml:space="preserve"> para hongos y </w:t>
      </w:r>
      <w:proofErr w:type="spellStart"/>
      <w:r w:rsidRPr="006959D1">
        <w:rPr>
          <w:rFonts w:ascii="Arial" w:hAnsi="Arial" w:cs="Arial"/>
          <w:bCs/>
          <w:color w:val="000000" w:themeColor="text1"/>
          <w:sz w:val="24"/>
          <w:szCs w:val="24"/>
          <w:lang w:val="es-MX"/>
        </w:rPr>
        <w:t>Amer</w:t>
      </w:r>
      <w:proofErr w:type="spellEnd"/>
      <w:r w:rsidRPr="006959D1">
        <w:rPr>
          <w:rFonts w:ascii="Arial" w:hAnsi="Arial" w:cs="Arial"/>
          <w:bCs/>
          <w:color w:val="000000" w:themeColor="text1"/>
          <w:sz w:val="24"/>
          <w:szCs w:val="24"/>
          <w:lang w:val="es-MX"/>
        </w:rPr>
        <w:t xml:space="preserve"> </w:t>
      </w:r>
      <w:r w:rsidRPr="006959D1">
        <w:rPr>
          <w:rFonts w:ascii="Arial" w:hAnsi="Arial" w:cs="Arial"/>
          <w:bCs/>
          <w:i/>
          <w:color w:val="000000" w:themeColor="text1"/>
          <w:sz w:val="24"/>
          <w:szCs w:val="24"/>
          <w:lang w:val="es-MX"/>
        </w:rPr>
        <w:t>et al.</w:t>
      </w:r>
      <w:r w:rsidRPr="006959D1">
        <w:rPr>
          <w:rFonts w:ascii="Arial" w:hAnsi="Arial" w:cs="Arial"/>
          <w:bCs/>
          <w:color w:val="000000" w:themeColor="text1"/>
          <w:sz w:val="24"/>
          <w:szCs w:val="24"/>
          <w:lang w:val="es-MX"/>
        </w:rPr>
        <w:t xml:space="preserve"> </w:t>
      </w:r>
      <w:r w:rsidRPr="006959D1">
        <w:rPr>
          <w:rFonts w:ascii="Arial" w:hAnsi="Arial" w:cs="Arial"/>
          <w:noProof/>
          <w:color w:val="000000" w:themeColor="text1"/>
          <w:sz w:val="24"/>
          <w:szCs w:val="24"/>
          <w:lang w:val="es-MX"/>
        </w:rPr>
        <w:t>[7]</w:t>
      </w:r>
      <w:r w:rsidRPr="006959D1">
        <w:rPr>
          <w:rFonts w:ascii="Arial" w:hAnsi="Arial" w:cs="Arial"/>
          <w:bCs/>
          <w:color w:val="000000" w:themeColor="text1"/>
          <w:sz w:val="24"/>
          <w:szCs w:val="24"/>
          <w:lang w:val="es-MX"/>
        </w:rPr>
        <w:t xml:space="preserve"> para bananas. En la figura 3 y 4 </w:t>
      </w:r>
      <w:r w:rsidRPr="006959D1">
        <w:rPr>
          <w:rFonts w:ascii="Arial" w:hAnsi="Arial" w:cs="Arial"/>
          <w:bCs/>
          <w:color w:val="000000" w:themeColor="text1"/>
          <w:sz w:val="24"/>
          <w:szCs w:val="24"/>
          <w:lang w:val="es-MX"/>
        </w:rPr>
        <w:lastRenderedPageBreak/>
        <w:t>se puede observar que la velocidad del aire de secado influyó positivamente en el tiempo y en la velocidad de secado, ya que cuando la velocidad del aire de secado se incrementó, el tiempo de secado disminuyó y la</w:t>
      </w:r>
      <w:r w:rsidRPr="006959D1">
        <w:rPr>
          <w:rFonts w:ascii="Arial" w:eastAsia="Arial,cmr12" w:hAnsi="Arial" w:cs="Arial"/>
          <w:bCs/>
          <w:sz w:val="24"/>
          <w:szCs w:val="24"/>
          <w:lang w:val="es-MX"/>
        </w:rPr>
        <w:t xml:space="preserve"> velocidad de secado aumentó. Este comportamiento es claramente observable en días</w:t>
      </w:r>
      <w:r w:rsidRPr="006959D1">
        <w:rPr>
          <w:rFonts w:ascii="Arial" w:hAnsi="Arial" w:cs="Arial"/>
          <w:bCs/>
          <w:color w:val="000000" w:themeColor="text1"/>
          <w:sz w:val="24"/>
          <w:szCs w:val="24"/>
          <w:lang w:val="es-MX"/>
        </w:rPr>
        <w:t xml:space="preserve"> soleados o con pocas nubes</w:t>
      </w:r>
      <w:r w:rsidRPr="006959D1">
        <w:rPr>
          <w:rFonts w:ascii="Arial" w:eastAsia="Arial,cmr12" w:hAnsi="Arial" w:cs="Arial"/>
          <w:bCs/>
          <w:sz w:val="24"/>
          <w:szCs w:val="24"/>
          <w:lang w:val="es-MX"/>
        </w:rPr>
        <w:t xml:space="preserve"> como el día 19 y 22 de mayo. Sin embargo, en días nublados o parcialmente nublados como el día 24 de mayo el tiempo de secado y la velocidad de secado se ven además afectados por la variación de la radiación solar. Por lo tanto, en un proceso de secado solar un aumento en las velocidades del aire de secado no implica una disminución en el tiempo de secado ya que depende de factores adicionales como: la radiación solar, la velocidad del viento, la temperatura y la humedad relativa del ambiente. En la Figura 4 se puede observar que todo el proceso se realizó en el periodo de </w:t>
      </w:r>
      <w:r w:rsidRPr="006959D1">
        <w:rPr>
          <w:rFonts w:ascii="Arial" w:eastAsia="Arial,cmr12" w:hAnsi="Arial" w:cs="Arial"/>
          <w:bCs/>
          <w:sz w:val="24"/>
          <w:szCs w:val="24"/>
          <w:lang w:val="es-MX"/>
        </w:rPr>
        <w:lastRenderedPageBreak/>
        <w:t xml:space="preserve">velocidad de secado decreciente, esto indica que la difusión predominó en el proceso de secado. Al respecto, </w:t>
      </w:r>
      <w:proofErr w:type="spellStart"/>
      <w:r w:rsidRPr="006959D1">
        <w:rPr>
          <w:rFonts w:ascii="Arial" w:eastAsia="Arial,cmr12" w:hAnsi="Arial" w:cs="Arial"/>
          <w:bCs/>
          <w:sz w:val="24"/>
          <w:szCs w:val="24"/>
          <w:lang w:val="es-MX"/>
        </w:rPr>
        <w:t>Akoy</w:t>
      </w:r>
      <w:proofErr w:type="spellEnd"/>
      <w:r w:rsidRPr="006959D1">
        <w:rPr>
          <w:rFonts w:ascii="Arial" w:eastAsia="Arial,cmr12" w:hAnsi="Arial" w:cs="Arial"/>
          <w:bCs/>
          <w:sz w:val="24"/>
          <w:szCs w:val="24"/>
          <w:lang w:val="es-MX"/>
        </w:rPr>
        <w:t xml:space="preserve"> </w:t>
      </w:r>
      <w:r w:rsidRPr="006959D1">
        <w:rPr>
          <w:rFonts w:ascii="Arial" w:eastAsia="Arial,cmr12" w:hAnsi="Arial" w:cs="Arial"/>
          <w:noProof/>
          <w:sz w:val="24"/>
          <w:szCs w:val="24"/>
          <w:lang w:val="es-MX"/>
        </w:rPr>
        <w:t>[14]</w:t>
      </w:r>
      <w:r w:rsidRPr="006959D1">
        <w:rPr>
          <w:rFonts w:ascii="Arial" w:eastAsia="Arial,cmr12" w:hAnsi="Arial" w:cs="Arial"/>
          <w:bCs/>
          <w:sz w:val="24"/>
          <w:szCs w:val="24"/>
          <w:lang w:val="es-MX"/>
        </w:rPr>
        <w:t xml:space="preserve">, </w:t>
      </w:r>
      <w:proofErr w:type="spellStart"/>
      <w:r w:rsidRPr="006959D1">
        <w:rPr>
          <w:rFonts w:ascii="Arial" w:eastAsia="Arial,cmr12" w:hAnsi="Arial" w:cs="Arial"/>
          <w:bCs/>
          <w:sz w:val="24"/>
          <w:szCs w:val="24"/>
          <w:lang w:val="es-MX"/>
        </w:rPr>
        <w:t>Goyal</w:t>
      </w:r>
      <w:proofErr w:type="spellEnd"/>
      <w:r w:rsidRPr="006959D1">
        <w:rPr>
          <w:rFonts w:ascii="Arial" w:eastAsia="Arial,cmr12" w:hAnsi="Arial" w:cs="Arial"/>
          <w:bCs/>
          <w:sz w:val="24"/>
          <w:szCs w:val="24"/>
          <w:lang w:val="es-MX"/>
        </w:rPr>
        <w:t xml:space="preserve"> et al. </w:t>
      </w:r>
      <w:r w:rsidRPr="006959D1">
        <w:rPr>
          <w:rFonts w:ascii="Arial" w:eastAsia="Arial,cmr12" w:hAnsi="Arial" w:cs="Arial"/>
          <w:noProof/>
          <w:sz w:val="24"/>
          <w:szCs w:val="24"/>
          <w:lang w:val="es-MX"/>
        </w:rPr>
        <w:t>[15]</w:t>
      </w:r>
      <w:r w:rsidRPr="006959D1">
        <w:rPr>
          <w:rFonts w:ascii="Arial" w:eastAsia="Arial,cmr12" w:hAnsi="Arial" w:cs="Arial"/>
          <w:bCs/>
          <w:sz w:val="24"/>
          <w:szCs w:val="24"/>
          <w:lang w:val="es-MX"/>
        </w:rPr>
        <w:t xml:space="preserve"> y </w:t>
      </w:r>
      <w:proofErr w:type="spellStart"/>
      <w:r w:rsidRPr="006959D1">
        <w:rPr>
          <w:rFonts w:ascii="Arial" w:eastAsia="Arial,cmr12" w:hAnsi="Arial" w:cs="Arial"/>
          <w:bCs/>
          <w:sz w:val="24"/>
          <w:szCs w:val="24"/>
          <w:lang w:val="es-MX"/>
        </w:rPr>
        <w:t>Shi</w:t>
      </w:r>
      <w:proofErr w:type="spellEnd"/>
      <w:r w:rsidRPr="006959D1">
        <w:rPr>
          <w:rFonts w:ascii="Arial" w:eastAsia="Arial,cmr12" w:hAnsi="Arial" w:cs="Arial"/>
          <w:bCs/>
          <w:sz w:val="24"/>
          <w:szCs w:val="24"/>
          <w:lang w:val="es-MX"/>
        </w:rPr>
        <w:t xml:space="preserve"> et al. [29] reportaron resultados similares en el secado de rodajas de diferentes productos. </w:t>
      </w:r>
    </w:p>
    <w:p w:rsidR="006959D1" w:rsidRPr="006959D1" w:rsidRDefault="006959D1" w:rsidP="006959D1">
      <w:pPr>
        <w:spacing w:after="0" w:line="480" w:lineRule="auto"/>
        <w:jc w:val="both"/>
        <w:rPr>
          <w:rFonts w:ascii="Arial" w:hAnsi="Arial" w:cs="Arial"/>
          <w:color w:val="000000" w:themeColor="text1"/>
          <w:sz w:val="24"/>
          <w:szCs w:val="24"/>
          <w:lang w:val="es-MX"/>
        </w:rPr>
      </w:pPr>
      <w:r w:rsidRPr="00E21B69">
        <w:rPr>
          <w:rFonts w:ascii="Arial" w:hAnsi="Arial" w:cs="Arial"/>
          <w:b/>
          <w:bCs/>
          <w:color w:val="000000" w:themeColor="text1"/>
          <w:sz w:val="24"/>
          <w:szCs w:val="24"/>
          <w:lang w:val="es-ES"/>
        </w:rPr>
        <w:t>Ajuste de los modelos de secado</w:t>
      </w:r>
      <w:r>
        <w:rPr>
          <w:rFonts w:ascii="Arial" w:hAnsi="Arial" w:cs="Arial"/>
          <w:b/>
          <w:bCs/>
          <w:color w:val="000000" w:themeColor="text1"/>
          <w:sz w:val="24"/>
          <w:szCs w:val="24"/>
          <w:lang w:val="es-ES"/>
        </w:rPr>
        <w:t>.</w:t>
      </w:r>
      <w:r w:rsidRPr="006959D1">
        <w:rPr>
          <w:rFonts w:ascii="Arial" w:hAnsi="Arial" w:cs="Arial"/>
          <w:color w:val="000000" w:themeColor="text1"/>
          <w:sz w:val="24"/>
          <w:szCs w:val="24"/>
          <w:lang w:val="es-MX"/>
        </w:rPr>
        <w:t xml:space="preserve"> En la figura 5(d-f) se observa que los puntos están agrupados alrededor de estas líneas rectas cuyas pendientes son aproximadamente igual a 1. Los valores de R</w:t>
      </w:r>
      <w:r w:rsidRPr="006959D1">
        <w:rPr>
          <w:rFonts w:ascii="Arial" w:hAnsi="Arial" w:cs="Arial"/>
          <w:color w:val="000000" w:themeColor="text1"/>
          <w:sz w:val="24"/>
          <w:szCs w:val="24"/>
          <w:vertAlign w:val="superscript"/>
          <w:lang w:val="es-MX"/>
        </w:rPr>
        <w:t>2</w:t>
      </w:r>
      <w:r w:rsidRPr="006959D1">
        <w:rPr>
          <w:rFonts w:ascii="Arial" w:hAnsi="Arial" w:cs="Arial"/>
          <w:color w:val="000000" w:themeColor="text1"/>
          <w:sz w:val="24"/>
          <w:szCs w:val="24"/>
          <w:lang w:val="es-MX"/>
        </w:rPr>
        <w:t xml:space="preserve"> y de RMSE del ajuste lineal resultaron superiores a 0.95 e inferiores a 0.06 respectivamente indicando un buen ajuste. Esto confirma que los modelos describen adecuadamente el comportamiento de secado de las rodajas de taro.</w:t>
      </w:r>
    </w:p>
    <w:p w:rsidR="006959D1" w:rsidRPr="006959D1" w:rsidRDefault="006959D1" w:rsidP="006959D1">
      <w:pPr>
        <w:spacing w:after="0" w:line="480" w:lineRule="auto"/>
        <w:jc w:val="both"/>
        <w:rPr>
          <w:rFonts w:ascii="Arial" w:hAnsi="Arial" w:cs="Arial"/>
          <w:color w:val="000000" w:themeColor="text1"/>
          <w:sz w:val="24"/>
          <w:szCs w:val="24"/>
          <w:lang w:val="es-MX"/>
        </w:rPr>
      </w:pPr>
      <w:r w:rsidRPr="006959D1">
        <w:rPr>
          <w:rFonts w:ascii="Arial" w:hAnsi="Arial" w:cs="Arial"/>
          <w:b/>
          <w:color w:val="000000" w:themeColor="text1"/>
          <w:sz w:val="24"/>
          <w:szCs w:val="24"/>
          <w:lang w:val="es-MX"/>
        </w:rPr>
        <w:t>CONCLUSIONES</w:t>
      </w:r>
    </w:p>
    <w:p w:rsidR="006959D1" w:rsidRPr="00DC2DE9" w:rsidRDefault="006959D1" w:rsidP="006959D1">
      <w:pPr>
        <w:spacing w:after="0" w:line="480" w:lineRule="auto"/>
        <w:jc w:val="both"/>
        <w:rPr>
          <w:rFonts w:ascii="Arial" w:eastAsia="Arial,cmr12" w:hAnsi="Arial" w:cs="Arial"/>
          <w:sz w:val="24"/>
          <w:szCs w:val="24"/>
          <w:lang w:val="es-ES"/>
        </w:rPr>
      </w:pPr>
      <w:r w:rsidRPr="00DC2DE9">
        <w:rPr>
          <w:rFonts w:ascii="Arial" w:eastAsia="Arial,cmr12" w:hAnsi="Arial" w:cs="Arial"/>
          <w:sz w:val="24"/>
          <w:szCs w:val="24"/>
          <w:lang w:val="es-ES"/>
        </w:rPr>
        <w:t xml:space="preserve">En todos los casos la razón de humedad disminuyó continuamente con el tiempo. El tiempo necesario para alcanzar la </w:t>
      </w:r>
      <w:r w:rsidRPr="00DC2DE9">
        <w:rPr>
          <w:rFonts w:ascii="Arial" w:eastAsia="Arial,cmr12" w:hAnsi="Arial" w:cs="Arial"/>
          <w:sz w:val="24"/>
          <w:szCs w:val="24"/>
          <w:lang w:val="es-ES"/>
        </w:rPr>
        <w:lastRenderedPageBreak/>
        <w:t xml:space="preserve">humedad de equilibrio varió en el rango de 6.5 a 8 h. El proceso de secado ocurrió en el </w:t>
      </w:r>
      <w:r w:rsidRPr="00F2028E">
        <w:rPr>
          <w:rFonts w:ascii="Arial" w:eastAsia="Arial,cmr12" w:hAnsi="Arial" w:cs="Arial"/>
          <w:sz w:val="24"/>
          <w:szCs w:val="24"/>
          <w:lang w:val="es-ES"/>
        </w:rPr>
        <w:t>período de velocidad</w:t>
      </w:r>
      <w:r w:rsidRPr="00DC2DE9">
        <w:rPr>
          <w:rFonts w:ascii="Arial" w:eastAsia="Arial,cmr12" w:hAnsi="Arial" w:cs="Arial"/>
          <w:sz w:val="24"/>
          <w:szCs w:val="24"/>
          <w:lang w:val="es-ES"/>
        </w:rPr>
        <w:t xml:space="preserve"> decreciente, lo que sugiere </w:t>
      </w:r>
      <w:r w:rsidRPr="006959D1">
        <w:rPr>
          <w:rFonts w:ascii="Arial" w:eastAsia="Arial,cmr12" w:hAnsi="Arial" w:cs="Arial"/>
          <w:bCs/>
          <w:sz w:val="24"/>
          <w:szCs w:val="24"/>
          <w:lang w:val="es-MX"/>
        </w:rPr>
        <w:t>que la difusión predominó en el proceso de secado</w:t>
      </w:r>
      <w:r w:rsidRPr="00DC2DE9">
        <w:rPr>
          <w:rFonts w:ascii="Arial" w:eastAsia="Arial,cmr12" w:hAnsi="Arial" w:cs="Arial"/>
          <w:sz w:val="24"/>
          <w:szCs w:val="24"/>
          <w:lang w:val="es-ES"/>
        </w:rPr>
        <w:t>. El modelo de Wang y Singh fue el modelo de secado adecuado para desc</w:t>
      </w:r>
      <w:r>
        <w:rPr>
          <w:rFonts w:ascii="Arial" w:eastAsia="Arial,cmr12" w:hAnsi="Arial" w:cs="Arial"/>
          <w:sz w:val="24"/>
          <w:szCs w:val="24"/>
          <w:lang w:val="es-ES"/>
        </w:rPr>
        <w:t>ribir el proceso de secado del t</w:t>
      </w:r>
      <w:r w:rsidRPr="00DC2DE9">
        <w:rPr>
          <w:rFonts w:ascii="Arial" w:eastAsia="Arial,cmr12" w:hAnsi="Arial" w:cs="Arial"/>
          <w:sz w:val="24"/>
          <w:szCs w:val="24"/>
          <w:lang w:val="es-ES"/>
        </w:rPr>
        <w:t>aro a 0.16 y 0.32 m s</w:t>
      </w:r>
      <w:r w:rsidRPr="00DC2DE9">
        <w:rPr>
          <w:rFonts w:ascii="Arial" w:eastAsia="Arial,cmr12" w:hAnsi="Arial" w:cs="Arial"/>
          <w:sz w:val="24"/>
          <w:szCs w:val="24"/>
          <w:vertAlign w:val="superscript"/>
          <w:lang w:val="es-ES"/>
        </w:rPr>
        <w:t>.1</w:t>
      </w:r>
      <w:r>
        <w:rPr>
          <w:rFonts w:ascii="Arial" w:eastAsia="Arial,cmr12" w:hAnsi="Arial" w:cs="Arial"/>
          <w:sz w:val="24"/>
          <w:szCs w:val="24"/>
          <w:lang w:val="es-ES"/>
        </w:rPr>
        <w:t xml:space="preserve">, y el modelo de </w:t>
      </w:r>
      <w:r w:rsidRPr="005208F7">
        <w:rPr>
          <w:rFonts w:ascii="Arial" w:eastAsia="Arial,cmr12" w:hAnsi="Arial" w:cs="Arial"/>
          <w:sz w:val="24"/>
          <w:szCs w:val="24"/>
          <w:lang w:val="es-ES"/>
        </w:rPr>
        <w:t xml:space="preserve">Henderson y </w:t>
      </w:r>
      <w:proofErr w:type="spellStart"/>
      <w:r w:rsidRPr="005208F7">
        <w:rPr>
          <w:rFonts w:ascii="Arial" w:eastAsia="Arial,cmr12" w:hAnsi="Arial" w:cs="Arial"/>
          <w:sz w:val="24"/>
          <w:szCs w:val="24"/>
          <w:lang w:val="es-ES"/>
        </w:rPr>
        <w:t>Pabis</w:t>
      </w:r>
      <w:proofErr w:type="spellEnd"/>
      <w:r w:rsidRPr="00DC2DE9">
        <w:rPr>
          <w:rFonts w:ascii="Arial" w:eastAsia="Arial,cmr12" w:hAnsi="Arial" w:cs="Arial"/>
          <w:sz w:val="24"/>
          <w:szCs w:val="24"/>
          <w:lang w:val="es-ES"/>
        </w:rPr>
        <w:t xml:space="preserve"> a 0.24 m s</w:t>
      </w:r>
      <w:r w:rsidRPr="00DC2DE9">
        <w:rPr>
          <w:rFonts w:ascii="Arial" w:eastAsia="Arial,cmr12" w:hAnsi="Arial" w:cs="Arial"/>
          <w:sz w:val="24"/>
          <w:szCs w:val="24"/>
          <w:vertAlign w:val="superscript"/>
          <w:lang w:val="es-ES"/>
        </w:rPr>
        <w:t>-1</w:t>
      </w:r>
      <w:r w:rsidRPr="00DC2DE9">
        <w:rPr>
          <w:rFonts w:ascii="Arial" w:eastAsia="Arial,cmr12" w:hAnsi="Arial" w:cs="Arial"/>
          <w:sz w:val="24"/>
          <w:szCs w:val="24"/>
          <w:lang w:val="es-ES"/>
        </w:rPr>
        <w:t>. Las gráficas de dispersión de la razón de humedad experimental contra la razón de humedad predicha</w:t>
      </w:r>
      <w:r>
        <w:rPr>
          <w:rFonts w:ascii="Arial" w:eastAsia="Arial,cmr12" w:hAnsi="Arial" w:cs="Arial"/>
          <w:sz w:val="24"/>
          <w:szCs w:val="24"/>
          <w:lang w:val="es-ES"/>
        </w:rPr>
        <w:t>,</w:t>
      </w:r>
      <w:r w:rsidRPr="00DC2DE9">
        <w:rPr>
          <w:rFonts w:ascii="Arial" w:eastAsia="Arial,cmr12" w:hAnsi="Arial" w:cs="Arial"/>
          <w:sz w:val="24"/>
          <w:szCs w:val="24"/>
          <w:lang w:val="es-ES"/>
        </w:rPr>
        <w:t xml:space="preserve"> confirmaron que estos modelos describen adecuadamente el comportamien</w:t>
      </w:r>
      <w:r>
        <w:rPr>
          <w:rFonts w:ascii="Arial" w:eastAsia="Arial,cmr12" w:hAnsi="Arial" w:cs="Arial"/>
          <w:sz w:val="24"/>
          <w:szCs w:val="24"/>
          <w:lang w:val="es-ES"/>
        </w:rPr>
        <w:t>to de secado de las rodajas de t</w:t>
      </w:r>
      <w:r w:rsidRPr="00DC2DE9">
        <w:rPr>
          <w:rFonts w:ascii="Arial" w:eastAsia="Arial,cmr12" w:hAnsi="Arial" w:cs="Arial"/>
          <w:sz w:val="24"/>
          <w:szCs w:val="24"/>
          <w:lang w:val="es-ES"/>
        </w:rPr>
        <w:t xml:space="preserve">aro. </w:t>
      </w:r>
      <w:r>
        <w:rPr>
          <w:rFonts w:ascii="Arial" w:eastAsia="Arial,cmr12" w:hAnsi="Arial" w:cs="Arial"/>
          <w:sz w:val="24"/>
          <w:szCs w:val="24"/>
          <w:lang w:val="es-ES"/>
        </w:rPr>
        <w:t>L</w:t>
      </w:r>
      <w:r w:rsidRPr="006959D1">
        <w:rPr>
          <w:rFonts w:ascii="Arial" w:eastAsia="Arial,cmr12" w:hAnsi="Arial" w:cs="Arial"/>
          <w:bCs/>
          <w:sz w:val="24"/>
          <w:szCs w:val="24"/>
          <w:lang w:val="es-MX"/>
        </w:rPr>
        <w:t xml:space="preserve">a velocidad del aire de secado afecta positivamente la velocidad de secado y el tiempo de secado solo en los días soleados o con pocas nubes.  En días nublados o parcialmente nublados la velocidad y el tiempo de secado dependen también de la </w:t>
      </w:r>
      <w:r w:rsidRPr="00092B75">
        <w:rPr>
          <w:rFonts w:ascii="Arial" w:eastAsia="Arial,cmr12" w:hAnsi="Arial" w:cs="Arial"/>
          <w:bCs/>
          <w:sz w:val="24"/>
          <w:szCs w:val="24"/>
          <w:lang w:val="es-ES"/>
        </w:rPr>
        <w:t xml:space="preserve">variación en la radiación solar y los cambios </w:t>
      </w:r>
      <w:r w:rsidRPr="00092B75">
        <w:rPr>
          <w:rFonts w:ascii="Arial" w:eastAsia="Arial,cmr12" w:hAnsi="Arial" w:cs="Arial"/>
          <w:bCs/>
          <w:sz w:val="24"/>
          <w:szCs w:val="24"/>
          <w:lang w:val="es-ES"/>
        </w:rPr>
        <w:lastRenderedPageBreak/>
        <w:t>correspondientes en la temperatura del aire</w:t>
      </w:r>
      <w:r w:rsidRPr="006959D1">
        <w:rPr>
          <w:rFonts w:ascii="Arial" w:eastAsia="Arial,cmr12" w:hAnsi="Arial" w:cs="Arial"/>
          <w:bCs/>
          <w:sz w:val="24"/>
          <w:szCs w:val="24"/>
          <w:lang w:val="es-MX"/>
        </w:rPr>
        <w:t xml:space="preserve">. </w:t>
      </w:r>
    </w:p>
    <w:p w:rsidR="006959D1" w:rsidRPr="006959D1" w:rsidRDefault="006959D1" w:rsidP="006959D1">
      <w:pPr>
        <w:spacing w:after="0" w:line="480" w:lineRule="auto"/>
        <w:jc w:val="both"/>
        <w:rPr>
          <w:rFonts w:ascii="Arial" w:eastAsia="Arial" w:hAnsi="Arial" w:cs="Arial"/>
          <w:color w:val="000000" w:themeColor="text1"/>
          <w:sz w:val="24"/>
          <w:szCs w:val="24"/>
          <w:lang w:val="es-MX"/>
        </w:rPr>
      </w:pPr>
      <w:r w:rsidRPr="006959D1">
        <w:rPr>
          <w:rFonts w:ascii="Arial" w:eastAsia="Arial" w:hAnsi="Arial" w:cs="Arial"/>
          <w:b/>
          <w:bCs/>
          <w:sz w:val="24"/>
          <w:szCs w:val="24"/>
          <w:lang w:val="es-MX"/>
        </w:rPr>
        <w:t xml:space="preserve">AGRADECIMIENTOS </w:t>
      </w:r>
    </w:p>
    <w:p w:rsidR="006959D1" w:rsidRPr="006959D1" w:rsidRDefault="006959D1" w:rsidP="006959D1">
      <w:pPr>
        <w:spacing w:line="480" w:lineRule="auto"/>
        <w:jc w:val="both"/>
        <w:rPr>
          <w:rFonts w:ascii="Arial" w:eastAsia="Arial" w:hAnsi="Arial" w:cs="Arial"/>
          <w:bCs/>
          <w:sz w:val="24"/>
          <w:szCs w:val="24"/>
          <w:lang w:val="es-MX"/>
        </w:rPr>
      </w:pPr>
      <w:r w:rsidRPr="006959D1">
        <w:rPr>
          <w:rFonts w:ascii="Arial" w:eastAsia="Arial" w:hAnsi="Arial" w:cs="Arial"/>
          <w:bCs/>
          <w:sz w:val="24"/>
          <w:szCs w:val="24"/>
          <w:lang w:val="es-MX"/>
        </w:rPr>
        <w:t>Este trabajo fue financiado por el proyecto UJAT-2013-IA_04 UJAT-PFI.</w:t>
      </w:r>
    </w:p>
    <w:p w:rsidR="006959D1" w:rsidRPr="006959D1" w:rsidRDefault="006959D1" w:rsidP="006959D1">
      <w:pPr>
        <w:spacing w:line="480" w:lineRule="auto"/>
        <w:jc w:val="both"/>
        <w:rPr>
          <w:rFonts w:ascii="Arial" w:hAnsi="Arial" w:cs="Arial"/>
          <w:b/>
          <w:sz w:val="24"/>
          <w:szCs w:val="24"/>
          <w:lang w:val="es-MX"/>
        </w:rPr>
      </w:pPr>
      <w:r w:rsidRPr="006959D1">
        <w:rPr>
          <w:rFonts w:ascii="Arial" w:hAnsi="Arial" w:cs="Arial"/>
          <w:b/>
          <w:sz w:val="24"/>
          <w:szCs w:val="24"/>
          <w:lang w:val="es-MX"/>
        </w:rPr>
        <w:t>REFERENCIAS</w:t>
      </w:r>
    </w:p>
    <w:p w:rsidR="006959D1" w:rsidRPr="00621D03" w:rsidRDefault="006959D1" w:rsidP="006959D1">
      <w:pPr>
        <w:spacing w:line="240" w:lineRule="auto"/>
        <w:jc w:val="both"/>
        <w:rPr>
          <w:rFonts w:ascii="Arial" w:hAnsi="Arial" w:cs="Arial"/>
          <w:color w:val="000000" w:themeColor="text1"/>
          <w:sz w:val="24"/>
          <w:szCs w:val="24"/>
        </w:rPr>
      </w:pPr>
      <w:r w:rsidRPr="006959D1">
        <w:rPr>
          <w:rFonts w:ascii="Arial" w:hAnsi="Arial" w:cs="Arial"/>
          <w:color w:val="000000" w:themeColor="text1"/>
          <w:sz w:val="24"/>
          <w:szCs w:val="24"/>
          <w:lang w:val="es-MX"/>
        </w:rPr>
        <w:t xml:space="preserve">[1] </w:t>
      </w:r>
      <w:proofErr w:type="spellStart"/>
      <w:r w:rsidRPr="006959D1">
        <w:rPr>
          <w:rFonts w:ascii="Arial" w:hAnsi="Arial" w:cs="Arial"/>
          <w:color w:val="000000" w:themeColor="text1"/>
          <w:sz w:val="24"/>
          <w:szCs w:val="24"/>
          <w:lang w:val="es-MX"/>
        </w:rPr>
        <w:t>Sen</w:t>
      </w:r>
      <w:proofErr w:type="spellEnd"/>
      <w:r w:rsidRPr="006959D1">
        <w:rPr>
          <w:rFonts w:ascii="Arial" w:hAnsi="Arial" w:cs="Arial"/>
          <w:color w:val="000000" w:themeColor="text1"/>
          <w:sz w:val="24"/>
          <w:szCs w:val="24"/>
          <w:lang w:val="es-MX"/>
        </w:rPr>
        <w:t xml:space="preserve"> M., </w:t>
      </w:r>
      <w:proofErr w:type="spellStart"/>
      <w:r w:rsidRPr="006959D1">
        <w:rPr>
          <w:rFonts w:ascii="Arial" w:hAnsi="Arial" w:cs="Arial"/>
          <w:color w:val="000000" w:themeColor="text1"/>
          <w:sz w:val="24"/>
          <w:szCs w:val="24"/>
          <w:lang w:val="es-MX"/>
        </w:rPr>
        <w:t>Akgul</w:t>
      </w:r>
      <w:proofErr w:type="spellEnd"/>
      <w:r w:rsidRPr="006959D1">
        <w:rPr>
          <w:rFonts w:ascii="Arial" w:hAnsi="Arial" w:cs="Arial"/>
          <w:color w:val="000000" w:themeColor="text1"/>
          <w:sz w:val="24"/>
          <w:szCs w:val="24"/>
          <w:lang w:val="es-MX"/>
        </w:rPr>
        <w:t xml:space="preserve"> A. y </w:t>
      </w:r>
      <w:proofErr w:type="spellStart"/>
      <w:r w:rsidRPr="006959D1">
        <w:rPr>
          <w:rFonts w:ascii="Arial" w:hAnsi="Arial" w:cs="Arial"/>
          <w:color w:val="000000" w:themeColor="text1"/>
          <w:sz w:val="24"/>
          <w:szCs w:val="24"/>
          <w:lang w:val="es-MX"/>
        </w:rPr>
        <w:t>Ozcan</w:t>
      </w:r>
      <w:proofErr w:type="spellEnd"/>
      <w:r w:rsidRPr="006959D1">
        <w:rPr>
          <w:rFonts w:ascii="Arial" w:hAnsi="Arial" w:cs="Arial"/>
          <w:color w:val="000000" w:themeColor="text1"/>
          <w:sz w:val="24"/>
          <w:szCs w:val="24"/>
          <w:lang w:val="es-MX"/>
        </w:rPr>
        <w:t xml:space="preserve"> M. (2001). </w:t>
      </w:r>
      <w:proofErr w:type="spellStart"/>
      <w:r w:rsidRPr="006959D1">
        <w:rPr>
          <w:rFonts w:ascii="Arial" w:hAnsi="Arial" w:cs="Arial"/>
          <w:color w:val="000000" w:themeColor="text1"/>
          <w:sz w:val="24"/>
          <w:szCs w:val="24"/>
          <w:lang w:val="es-MX"/>
        </w:rPr>
        <w:t>Golevez</w:t>
      </w:r>
      <w:proofErr w:type="spellEnd"/>
      <w:r w:rsidRPr="006959D1">
        <w:rPr>
          <w:rFonts w:ascii="Arial" w:hAnsi="Arial" w:cs="Arial"/>
          <w:color w:val="000000" w:themeColor="text1"/>
          <w:sz w:val="24"/>
          <w:szCs w:val="24"/>
          <w:lang w:val="es-MX"/>
        </w:rPr>
        <w:t xml:space="preserve"> [Colocasia </w:t>
      </w:r>
      <w:proofErr w:type="spellStart"/>
      <w:r w:rsidRPr="006959D1">
        <w:rPr>
          <w:rFonts w:ascii="Arial" w:hAnsi="Arial" w:cs="Arial"/>
          <w:color w:val="000000" w:themeColor="text1"/>
          <w:sz w:val="24"/>
          <w:szCs w:val="24"/>
          <w:lang w:val="es-MX"/>
        </w:rPr>
        <w:t>esculenta</w:t>
      </w:r>
      <w:proofErr w:type="spellEnd"/>
      <w:r w:rsidRPr="006959D1">
        <w:rPr>
          <w:rFonts w:ascii="Arial" w:hAnsi="Arial" w:cs="Arial"/>
          <w:color w:val="000000" w:themeColor="text1"/>
          <w:sz w:val="24"/>
          <w:szCs w:val="24"/>
          <w:lang w:val="es-MX"/>
        </w:rPr>
        <w:t xml:space="preserve"> (L.) </w:t>
      </w:r>
      <w:proofErr w:type="spellStart"/>
      <w:r w:rsidRPr="006959D1">
        <w:rPr>
          <w:rFonts w:ascii="Arial" w:hAnsi="Arial" w:cs="Arial"/>
          <w:color w:val="000000" w:themeColor="text1"/>
          <w:sz w:val="24"/>
          <w:szCs w:val="24"/>
          <w:lang w:val="es-MX"/>
        </w:rPr>
        <w:t>Schott</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yumrusunun</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fiziksel</w:t>
      </w:r>
      <w:proofErr w:type="spellEnd"/>
      <w:r w:rsidRPr="006959D1">
        <w:rPr>
          <w:rFonts w:ascii="Arial" w:hAnsi="Arial" w:cs="Arial"/>
          <w:color w:val="000000" w:themeColor="text1"/>
          <w:sz w:val="24"/>
          <w:szCs w:val="24"/>
          <w:lang w:val="es-MX"/>
        </w:rPr>
        <w:t xml:space="preserve"> ve </w:t>
      </w:r>
      <w:proofErr w:type="spellStart"/>
      <w:r w:rsidRPr="006959D1">
        <w:rPr>
          <w:rFonts w:ascii="Arial" w:hAnsi="Arial" w:cs="Arial"/>
          <w:color w:val="000000" w:themeColor="text1"/>
          <w:sz w:val="24"/>
          <w:szCs w:val="24"/>
          <w:lang w:val="es-MX"/>
        </w:rPr>
        <w:t>kimyasal</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Özellikleri</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ile</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K›zartma</w:t>
      </w:r>
      <w:proofErr w:type="spellEnd"/>
      <w:r w:rsidRPr="006959D1">
        <w:rPr>
          <w:rFonts w:ascii="Arial" w:hAnsi="Arial" w:cs="Arial"/>
          <w:color w:val="000000" w:themeColor="text1"/>
          <w:sz w:val="24"/>
          <w:szCs w:val="24"/>
          <w:lang w:val="es-MX"/>
        </w:rPr>
        <w:t xml:space="preserve"> ve </w:t>
      </w:r>
      <w:proofErr w:type="spellStart"/>
      <w:r w:rsidRPr="006959D1">
        <w:rPr>
          <w:rFonts w:ascii="Arial" w:hAnsi="Arial" w:cs="Arial"/>
          <w:color w:val="000000" w:themeColor="text1"/>
          <w:sz w:val="24"/>
          <w:szCs w:val="24"/>
          <w:lang w:val="es-MX"/>
        </w:rPr>
        <w:t>Püreye</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fllenmesi</w:t>
      </w:r>
      <w:proofErr w:type="spellEnd"/>
      <w:r w:rsidRPr="006959D1">
        <w:rPr>
          <w:rFonts w:ascii="Arial" w:hAnsi="Arial" w:cs="Arial"/>
          <w:color w:val="000000" w:themeColor="text1"/>
          <w:sz w:val="24"/>
          <w:szCs w:val="24"/>
          <w:lang w:val="es-MX"/>
        </w:rPr>
        <w:t xml:space="preserve">. </w:t>
      </w:r>
      <w:r w:rsidRPr="00621D03">
        <w:rPr>
          <w:rFonts w:ascii="Arial" w:hAnsi="Arial" w:cs="Arial"/>
          <w:color w:val="000000" w:themeColor="text1"/>
          <w:sz w:val="24"/>
          <w:szCs w:val="24"/>
        </w:rPr>
        <w:t>Turkish Journal of Agriculture and Food Chemistry, Vol. 25, 427-432. http://journals.tubitak.gov.tr/agriculture/issues/tar-01-25-6/tar-25-6-9-0006-72.pdf</w:t>
      </w:r>
    </w:p>
    <w:p w:rsidR="006959D1" w:rsidRPr="006959D1" w:rsidRDefault="006959D1" w:rsidP="006959D1">
      <w:pPr>
        <w:spacing w:line="240" w:lineRule="auto"/>
        <w:jc w:val="both"/>
        <w:rPr>
          <w:rFonts w:ascii="Arial" w:hAnsi="Arial" w:cs="Arial"/>
          <w:color w:val="000000" w:themeColor="text1"/>
          <w:sz w:val="24"/>
          <w:szCs w:val="24"/>
          <w:lang w:val="es-MX"/>
        </w:rPr>
      </w:pPr>
      <w:r w:rsidRPr="006959D1">
        <w:rPr>
          <w:rFonts w:ascii="Arial" w:hAnsi="Arial" w:cs="Arial"/>
          <w:color w:val="000000" w:themeColor="text1"/>
          <w:sz w:val="24"/>
          <w:szCs w:val="24"/>
          <w:lang w:val="es-MX"/>
        </w:rPr>
        <w:t xml:space="preserve">[2] Rodríguez-Miranda J., </w:t>
      </w:r>
      <w:proofErr w:type="spellStart"/>
      <w:r w:rsidRPr="006959D1">
        <w:rPr>
          <w:rFonts w:ascii="Arial" w:hAnsi="Arial" w:cs="Arial"/>
          <w:color w:val="000000" w:themeColor="text1"/>
          <w:sz w:val="24"/>
          <w:szCs w:val="24"/>
          <w:lang w:val="es-MX"/>
        </w:rPr>
        <w:t>Rivadeneyra</w:t>
      </w:r>
      <w:proofErr w:type="spellEnd"/>
      <w:r w:rsidRPr="006959D1">
        <w:rPr>
          <w:rFonts w:ascii="Arial" w:hAnsi="Arial" w:cs="Arial"/>
          <w:color w:val="000000" w:themeColor="text1"/>
          <w:sz w:val="24"/>
          <w:szCs w:val="24"/>
          <w:lang w:val="es-MX"/>
        </w:rPr>
        <w:t xml:space="preserve">-Rodríguez J. M., </w:t>
      </w:r>
      <w:r w:rsidR="00A7395D" w:rsidRPr="006959D1">
        <w:rPr>
          <w:rFonts w:ascii="Arial" w:hAnsi="Arial" w:cs="Arial"/>
          <w:color w:val="000000" w:themeColor="text1"/>
          <w:sz w:val="24"/>
          <w:szCs w:val="24"/>
          <w:lang w:val="es-MX"/>
        </w:rPr>
        <w:t>Ramírez</w:t>
      </w:r>
      <w:r w:rsidRPr="006959D1">
        <w:rPr>
          <w:rFonts w:ascii="Arial" w:hAnsi="Arial" w:cs="Arial"/>
          <w:color w:val="000000" w:themeColor="text1"/>
          <w:sz w:val="24"/>
          <w:szCs w:val="24"/>
          <w:lang w:val="es-MX"/>
        </w:rPr>
        <w:t xml:space="preserve">-Rivera E. D. J., Juárez-Barrientos J. M., Herrera-Torres E., Navarro-Cortez R. O. &amp; Hernández-Santos, B. (2011). Caracterización fisicoquímica, funcional y contenido fenólico de harina de malanga (Colocasia </w:t>
      </w:r>
      <w:proofErr w:type="spellStart"/>
      <w:r w:rsidRPr="006959D1">
        <w:rPr>
          <w:rFonts w:ascii="Arial" w:hAnsi="Arial" w:cs="Arial"/>
          <w:color w:val="000000" w:themeColor="text1"/>
          <w:sz w:val="24"/>
          <w:szCs w:val="24"/>
          <w:lang w:val="es-MX"/>
        </w:rPr>
        <w:t>esculenta</w:t>
      </w:r>
      <w:proofErr w:type="spellEnd"/>
      <w:r w:rsidRPr="006959D1">
        <w:rPr>
          <w:rFonts w:ascii="Arial" w:hAnsi="Arial" w:cs="Arial"/>
          <w:color w:val="000000" w:themeColor="text1"/>
          <w:sz w:val="24"/>
          <w:szCs w:val="24"/>
          <w:lang w:val="es-MX"/>
        </w:rPr>
        <w:t>) cultivada en la región de Tuxtepec, Oaxaca, México, Ciencia y Mar, Vol. 15 (43) 37-47. http://www.umar.mx/revistas/43/0430104.pdf</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[3] Dendy D. A. (2001). Composite and alternative flours. I</w:t>
      </w:r>
      <w:r>
        <w:rPr>
          <w:rFonts w:ascii="Arial" w:hAnsi="Arial" w:cs="Arial"/>
          <w:color w:val="000000" w:themeColor="text1"/>
          <w:sz w:val="24"/>
          <w:szCs w:val="24"/>
        </w:rPr>
        <w:t>n Cereal Products</w:t>
      </w:r>
      <w:proofErr w:type="gramStart"/>
      <w:r>
        <w:rPr>
          <w:rFonts w:ascii="Arial" w:hAnsi="Arial" w:cs="Arial"/>
          <w:color w:val="000000" w:themeColor="text1"/>
          <w:sz w:val="24"/>
          <w:szCs w:val="24"/>
        </w:rPr>
        <w:t>,  263</w:t>
      </w:r>
      <w:proofErr w:type="gramEnd"/>
      <w:r>
        <w:rPr>
          <w:rFonts w:ascii="Arial" w:hAnsi="Arial" w:cs="Arial"/>
          <w:color w:val="000000" w:themeColor="text1"/>
          <w:sz w:val="24"/>
          <w:szCs w:val="24"/>
        </w:rPr>
        <w:t>-275.</w:t>
      </w:r>
    </w:p>
    <w:p w:rsidR="006959D1" w:rsidRPr="00621D03" w:rsidRDefault="006959D1" w:rsidP="006959D1">
      <w:pPr>
        <w:spacing w:line="240" w:lineRule="auto"/>
        <w:jc w:val="both"/>
        <w:rPr>
          <w:rFonts w:ascii="Arial" w:hAnsi="Arial" w:cs="Arial"/>
          <w:color w:val="000000" w:themeColor="text1"/>
          <w:sz w:val="24"/>
          <w:szCs w:val="24"/>
        </w:rPr>
      </w:pPr>
      <w:r w:rsidRPr="00D96D03">
        <w:rPr>
          <w:rFonts w:ascii="Arial" w:hAnsi="Arial" w:cs="Arial"/>
          <w:color w:val="000000" w:themeColor="text1"/>
          <w:sz w:val="24"/>
          <w:szCs w:val="24"/>
        </w:rPr>
        <w:t xml:space="preserve">[4] Sugimoto Y., Nishihara K. &amp; </w:t>
      </w:r>
      <w:proofErr w:type="spellStart"/>
      <w:r w:rsidRPr="00D96D03">
        <w:rPr>
          <w:rFonts w:ascii="Arial" w:hAnsi="Arial" w:cs="Arial"/>
          <w:color w:val="000000" w:themeColor="text1"/>
          <w:sz w:val="24"/>
          <w:szCs w:val="24"/>
        </w:rPr>
        <w:t>Fuwa</w:t>
      </w:r>
      <w:proofErr w:type="spellEnd"/>
      <w:r w:rsidRPr="00D96D03">
        <w:rPr>
          <w:rFonts w:ascii="Arial" w:hAnsi="Arial" w:cs="Arial"/>
          <w:color w:val="000000" w:themeColor="text1"/>
          <w:sz w:val="24"/>
          <w:szCs w:val="24"/>
        </w:rPr>
        <w:t xml:space="preserve"> H. (1986). </w:t>
      </w:r>
      <w:r w:rsidRPr="00621D03">
        <w:rPr>
          <w:rFonts w:ascii="Arial" w:hAnsi="Arial" w:cs="Arial"/>
          <w:color w:val="000000" w:themeColor="text1"/>
          <w:sz w:val="24"/>
          <w:szCs w:val="24"/>
        </w:rPr>
        <w:t>Some properties of taro (</w:t>
      </w:r>
      <w:proofErr w:type="spellStart"/>
      <w:r w:rsidRPr="00621D03">
        <w:rPr>
          <w:rFonts w:ascii="Arial" w:hAnsi="Arial" w:cs="Arial"/>
          <w:color w:val="000000" w:themeColor="text1"/>
          <w:sz w:val="24"/>
          <w:szCs w:val="24"/>
        </w:rPr>
        <w:t>ishikawa</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wase</w:t>
      </w:r>
      <w:proofErr w:type="spellEnd"/>
      <w:r w:rsidRPr="00621D03">
        <w:rPr>
          <w:rFonts w:ascii="Arial" w:hAnsi="Arial" w:cs="Arial"/>
          <w:color w:val="000000" w:themeColor="text1"/>
          <w:sz w:val="24"/>
          <w:szCs w:val="24"/>
        </w:rPr>
        <w:t xml:space="preserve"> and </w:t>
      </w:r>
      <w:proofErr w:type="spellStart"/>
      <w:r w:rsidRPr="00621D03">
        <w:rPr>
          <w:rFonts w:ascii="Arial" w:hAnsi="Arial" w:cs="Arial"/>
          <w:color w:val="000000" w:themeColor="text1"/>
          <w:sz w:val="24"/>
          <w:szCs w:val="24"/>
        </w:rPr>
        <w:t>takenokoimo</w:t>
      </w:r>
      <w:proofErr w:type="spellEnd"/>
      <w:r w:rsidRPr="00621D03">
        <w:rPr>
          <w:rFonts w:ascii="Arial" w:hAnsi="Arial" w:cs="Arial"/>
          <w:color w:val="000000" w:themeColor="text1"/>
          <w:sz w:val="24"/>
          <w:szCs w:val="24"/>
        </w:rPr>
        <w:t>) and yam (</w:t>
      </w:r>
      <w:proofErr w:type="spellStart"/>
      <w:r w:rsidRPr="00621D03">
        <w:rPr>
          <w:rFonts w:ascii="Arial" w:hAnsi="Arial" w:cs="Arial"/>
          <w:color w:val="000000" w:themeColor="text1"/>
          <w:sz w:val="24"/>
          <w:szCs w:val="24"/>
        </w:rPr>
        <w:t>iseimo</w:t>
      </w:r>
      <w:proofErr w:type="spellEnd"/>
      <w:r w:rsidRPr="00621D03">
        <w:rPr>
          <w:rFonts w:ascii="Arial" w:hAnsi="Arial" w:cs="Arial"/>
          <w:color w:val="000000" w:themeColor="text1"/>
          <w:sz w:val="24"/>
          <w:szCs w:val="24"/>
        </w:rPr>
        <w:t xml:space="preserve"> and </w:t>
      </w:r>
      <w:proofErr w:type="spellStart"/>
      <w:r w:rsidRPr="00621D03">
        <w:rPr>
          <w:rFonts w:ascii="Arial" w:hAnsi="Arial" w:cs="Arial"/>
          <w:color w:val="000000" w:themeColor="text1"/>
          <w:sz w:val="24"/>
          <w:szCs w:val="24"/>
        </w:rPr>
        <w:t>nagaimo</w:t>
      </w:r>
      <w:proofErr w:type="spellEnd"/>
      <w:r w:rsidRPr="00621D03">
        <w:rPr>
          <w:rFonts w:ascii="Arial" w:hAnsi="Arial" w:cs="Arial"/>
          <w:color w:val="000000" w:themeColor="text1"/>
          <w:sz w:val="24"/>
          <w:szCs w:val="24"/>
        </w:rPr>
        <w:t>) starches</w:t>
      </w:r>
      <w:r>
        <w:rPr>
          <w:rFonts w:ascii="Arial" w:hAnsi="Arial" w:cs="Arial"/>
          <w:color w:val="000000" w:themeColor="text1"/>
          <w:sz w:val="24"/>
          <w:szCs w:val="24"/>
        </w:rPr>
        <w:t>,</w:t>
      </w:r>
      <w:r w:rsidRPr="00621D03">
        <w:rPr>
          <w:rFonts w:ascii="Arial" w:hAnsi="Arial" w:cs="Arial"/>
          <w:color w:val="000000" w:themeColor="text1"/>
          <w:sz w:val="24"/>
          <w:szCs w:val="24"/>
        </w:rPr>
        <w:t xml:space="preserve"> Journal of the Japanese Society of Starch Scie</w:t>
      </w:r>
      <w:r>
        <w:rPr>
          <w:rFonts w:ascii="Arial" w:hAnsi="Arial" w:cs="Arial"/>
          <w:color w:val="000000" w:themeColor="text1"/>
          <w:sz w:val="24"/>
          <w:szCs w:val="24"/>
        </w:rPr>
        <w:t>nce, Vol. 33, 169-176. doi:</w:t>
      </w:r>
      <w:r w:rsidRPr="00621D03">
        <w:rPr>
          <w:rFonts w:ascii="Arial" w:hAnsi="Arial" w:cs="Arial"/>
          <w:color w:val="000000" w:themeColor="text1"/>
          <w:sz w:val="24"/>
          <w:szCs w:val="24"/>
        </w:rPr>
        <w:t>10.5458/jag1972.33.169</w:t>
      </w:r>
    </w:p>
    <w:p w:rsidR="006959D1" w:rsidRPr="00621D03" w:rsidRDefault="006959D1" w:rsidP="006959D1">
      <w:pPr>
        <w:spacing w:line="240" w:lineRule="auto"/>
        <w:jc w:val="both"/>
        <w:rPr>
          <w:rFonts w:ascii="Arial" w:hAnsi="Arial" w:cs="Arial"/>
          <w:color w:val="000000" w:themeColor="text1"/>
          <w:sz w:val="24"/>
          <w:szCs w:val="24"/>
        </w:rPr>
      </w:pPr>
      <w:r w:rsidRPr="00F61519">
        <w:rPr>
          <w:rFonts w:ascii="Arial" w:hAnsi="Arial" w:cs="Arial"/>
          <w:color w:val="000000" w:themeColor="text1"/>
          <w:sz w:val="24"/>
          <w:szCs w:val="24"/>
        </w:rPr>
        <w:lastRenderedPageBreak/>
        <w:t xml:space="preserve">[5] </w:t>
      </w:r>
      <w:proofErr w:type="spellStart"/>
      <w:r w:rsidRPr="00F61519">
        <w:rPr>
          <w:rFonts w:ascii="Arial" w:hAnsi="Arial" w:cs="Arial"/>
          <w:color w:val="000000" w:themeColor="text1"/>
          <w:sz w:val="24"/>
          <w:szCs w:val="24"/>
        </w:rPr>
        <w:t>Sefa-Dedeh</w:t>
      </w:r>
      <w:proofErr w:type="spellEnd"/>
      <w:r w:rsidRPr="00F61519">
        <w:rPr>
          <w:rFonts w:ascii="Arial" w:hAnsi="Arial" w:cs="Arial"/>
          <w:color w:val="000000" w:themeColor="text1"/>
          <w:sz w:val="24"/>
          <w:szCs w:val="24"/>
        </w:rPr>
        <w:t xml:space="preserve"> S. &amp; </w:t>
      </w:r>
      <w:proofErr w:type="spellStart"/>
      <w:r w:rsidRPr="00F61519">
        <w:rPr>
          <w:rFonts w:ascii="Arial" w:hAnsi="Arial" w:cs="Arial"/>
          <w:color w:val="000000" w:themeColor="text1"/>
          <w:sz w:val="24"/>
          <w:szCs w:val="24"/>
        </w:rPr>
        <w:t>Agyir-Sackey</w:t>
      </w:r>
      <w:proofErr w:type="spellEnd"/>
      <w:r w:rsidRPr="00F61519">
        <w:rPr>
          <w:rFonts w:ascii="Arial" w:hAnsi="Arial" w:cs="Arial"/>
          <w:color w:val="000000" w:themeColor="text1"/>
          <w:sz w:val="24"/>
          <w:szCs w:val="24"/>
        </w:rPr>
        <w:t xml:space="preserve"> E. K. (2002). </w:t>
      </w:r>
      <w:r w:rsidRPr="00621D03">
        <w:rPr>
          <w:rFonts w:ascii="Arial" w:hAnsi="Arial" w:cs="Arial"/>
          <w:color w:val="000000" w:themeColor="text1"/>
          <w:sz w:val="24"/>
          <w:szCs w:val="24"/>
        </w:rPr>
        <w:t>Starch structure and some properties of cocoyam (</w:t>
      </w:r>
      <w:proofErr w:type="spellStart"/>
      <w:r w:rsidRPr="00621D03">
        <w:rPr>
          <w:rFonts w:ascii="Arial" w:hAnsi="Arial" w:cs="Arial"/>
          <w:color w:val="000000" w:themeColor="text1"/>
          <w:sz w:val="24"/>
          <w:szCs w:val="24"/>
        </w:rPr>
        <w:t>Xanthosoma</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sagittifolium</w:t>
      </w:r>
      <w:proofErr w:type="spellEnd"/>
      <w:r w:rsidRPr="00621D03">
        <w:rPr>
          <w:rFonts w:ascii="Arial" w:hAnsi="Arial" w:cs="Arial"/>
          <w:color w:val="000000" w:themeColor="text1"/>
          <w:sz w:val="24"/>
          <w:szCs w:val="24"/>
        </w:rPr>
        <w:t xml:space="preserve"> and </w:t>
      </w:r>
      <w:proofErr w:type="spellStart"/>
      <w:r w:rsidRPr="00621D03">
        <w:rPr>
          <w:rFonts w:ascii="Arial" w:hAnsi="Arial" w:cs="Arial"/>
          <w:color w:val="000000" w:themeColor="text1"/>
          <w:sz w:val="24"/>
          <w:szCs w:val="24"/>
        </w:rPr>
        <w:t>Colocasia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esculenta</w:t>
      </w:r>
      <w:proofErr w:type="spellEnd"/>
      <w:r>
        <w:rPr>
          <w:rFonts w:ascii="Arial" w:hAnsi="Arial" w:cs="Arial"/>
          <w:color w:val="000000" w:themeColor="text1"/>
          <w:sz w:val="24"/>
          <w:szCs w:val="24"/>
        </w:rPr>
        <w:t xml:space="preserve">) starch and </w:t>
      </w:r>
      <w:proofErr w:type="spellStart"/>
      <w:r>
        <w:rPr>
          <w:rFonts w:ascii="Arial" w:hAnsi="Arial" w:cs="Arial"/>
          <w:color w:val="000000" w:themeColor="text1"/>
          <w:sz w:val="24"/>
          <w:szCs w:val="24"/>
        </w:rPr>
        <w:t>raphides</w:t>
      </w:r>
      <w:proofErr w:type="spellEnd"/>
      <w:r>
        <w:rPr>
          <w:rFonts w:ascii="Arial" w:hAnsi="Arial" w:cs="Arial"/>
          <w:color w:val="000000" w:themeColor="text1"/>
          <w:sz w:val="24"/>
          <w:szCs w:val="24"/>
        </w:rPr>
        <w:t>,</w:t>
      </w:r>
      <w:r w:rsidRPr="00621D03">
        <w:rPr>
          <w:rFonts w:ascii="Arial" w:hAnsi="Arial" w:cs="Arial"/>
          <w:color w:val="000000" w:themeColor="text1"/>
          <w:sz w:val="24"/>
          <w:szCs w:val="24"/>
        </w:rPr>
        <w:t xml:space="preserve"> Food Chemis</w:t>
      </w:r>
      <w:r>
        <w:rPr>
          <w:rFonts w:ascii="Arial" w:hAnsi="Arial" w:cs="Arial"/>
          <w:color w:val="000000" w:themeColor="text1"/>
          <w:sz w:val="24"/>
          <w:szCs w:val="24"/>
        </w:rPr>
        <w:t>try, Vol. 79</w:t>
      </w:r>
      <w:proofErr w:type="gramStart"/>
      <w:r>
        <w:rPr>
          <w:rFonts w:ascii="Arial" w:hAnsi="Arial" w:cs="Arial"/>
          <w:color w:val="000000" w:themeColor="text1"/>
          <w:sz w:val="24"/>
          <w:szCs w:val="24"/>
        </w:rPr>
        <w:t>,  435</w:t>
      </w:r>
      <w:proofErr w:type="gramEnd"/>
      <w:r>
        <w:rPr>
          <w:rFonts w:ascii="Arial" w:hAnsi="Arial" w:cs="Arial"/>
          <w:color w:val="000000" w:themeColor="text1"/>
          <w:sz w:val="24"/>
          <w:szCs w:val="24"/>
        </w:rPr>
        <w:t>-444. doi:</w:t>
      </w:r>
      <w:r w:rsidRPr="00621D03">
        <w:rPr>
          <w:rFonts w:ascii="Arial" w:hAnsi="Arial" w:cs="Arial"/>
          <w:color w:val="000000" w:themeColor="text1"/>
          <w:sz w:val="24"/>
          <w:szCs w:val="24"/>
        </w:rPr>
        <w:t>10.1016/S0308-8146(02)00194-2</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[6] Hong P. G. </w:t>
      </w:r>
      <w:r w:rsidRPr="00F61519">
        <w:rPr>
          <w:rFonts w:ascii="Arial" w:hAnsi="Arial" w:cs="Arial"/>
          <w:color w:val="000000" w:themeColor="text1"/>
          <w:sz w:val="24"/>
          <w:szCs w:val="24"/>
        </w:rPr>
        <w:t xml:space="preserve">&amp; </w:t>
      </w:r>
      <w:r w:rsidRPr="00621D03">
        <w:rPr>
          <w:rFonts w:ascii="Arial" w:hAnsi="Arial" w:cs="Arial"/>
          <w:color w:val="000000" w:themeColor="text1"/>
          <w:sz w:val="24"/>
          <w:szCs w:val="24"/>
        </w:rPr>
        <w:t>Nip K. W. [1990]. Functional properties of precooked taro flour in sorbets. Food Chemis</w:t>
      </w:r>
      <w:r>
        <w:rPr>
          <w:rFonts w:ascii="Arial" w:hAnsi="Arial" w:cs="Arial"/>
          <w:color w:val="000000" w:themeColor="text1"/>
          <w:sz w:val="24"/>
          <w:szCs w:val="24"/>
        </w:rPr>
        <w:t>try, Vol. 36, 261-270. doi:</w:t>
      </w:r>
      <w:r w:rsidRPr="00621D03">
        <w:rPr>
          <w:rFonts w:ascii="Arial" w:hAnsi="Arial" w:cs="Arial"/>
          <w:color w:val="000000" w:themeColor="text1"/>
          <w:sz w:val="24"/>
          <w:szCs w:val="24"/>
        </w:rPr>
        <w:t xml:space="preserve">10.1016/0308-8146(90)90065-C      </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[7] </w:t>
      </w:r>
      <w:proofErr w:type="spellStart"/>
      <w:r w:rsidRPr="00621D03">
        <w:rPr>
          <w:rFonts w:ascii="Arial" w:hAnsi="Arial" w:cs="Arial"/>
          <w:color w:val="000000" w:themeColor="text1"/>
          <w:sz w:val="24"/>
          <w:szCs w:val="24"/>
        </w:rPr>
        <w:t>Aboubakar</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Njintang</w:t>
      </w:r>
      <w:proofErr w:type="spellEnd"/>
      <w:r w:rsidRPr="00621D03">
        <w:rPr>
          <w:rFonts w:ascii="Arial" w:hAnsi="Arial" w:cs="Arial"/>
          <w:color w:val="000000" w:themeColor="text1"/>
          <w:sz w:val="24"/>
          <w:szCs w:val="24"/>
        </w:rPr>
        <w:t xml:space="preserve"> Y., </w:t>
      </w:r>
      <w:proofErr w:type="spellStart"/>
      <w:r w:rsidRPr="00621D03">
        <w:rPr>
          <w:rFonts w:ascii="Arial" w:hAnsi="Arial" w:cs="Arial"/>
          <w:color w:val="000000" w:themeColor="text1"/>
          <w:sz w:val="24"/>
          <w:szCs w:val="24"/>
        </w:rPr>
        <w:t>Scher</w:t>
      </w:r>
      <w:proofErr w:type="spellEnd"/>
      <w:r w:rsidRPr="00621D03">
        <w:rPr>
          <w:rFonts w:ascii="Arial" w:hAnsi="Arial" w:cs="Arial"/>
          <w:color w:val="000000" w:themeColor="text1"/>
          <w:sz w:val="24"/>
          <w:szCs w:val="24"/>
        </w:rPr>
        <w:t xml:space="preserve"> J. </w:t>
      </w:r>
      <w:r w:rsidRPr="00BF4502">
        <w:rPr>
          <w:rFonts w:ascii="Arial" w:hAnsi="Arial" w:cs="Arial"/>
          <w:color w:val="000000" w:themeColor="text1"/>
          <w:sz w:val="24"/>
          <w:szCs w:val="24"/>
        </w:rPr>
        <w:t>&amp;</w:t>
      </w:r>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Mbofung</w:t>
      </w:r>
      <w:proofErr w:type="spellEnd"/>
      <w:r w:rsidRPr="00621D03">
        <w:rPr>
          <w:rFonts w:ascii="Arial" w:hAnsi="Arial" w:cs="Arial"/>
          <w:color w:val="000000" w:themeColor="text1"/>
          <w:sz w:val="24"/>
          <w:szCs w:val="24"/>
        </w:rPr>
        <w:t xml:space="preserve"> C. (2008). Physicochemical, thermal properties and microstructure of six varieties of taro (</w:t>
      </w:r>
      <w:proofErr w:type="spellStart"/>
      <w:r w:rsidRPr="00621D03">
        <w:rPr>
          <w:rFonts w:ascii="Arial" w:hAnsi="Arial" w:cs="Arial"/>
          <w:color w:val="000000" w:themeColor="text1"/>
          <w:sz w:val="24"/>
          <w:szCs w:val="24"/>
        </w:rPr>
        <w:t>Colocasia</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esculenta</w:t>
      </w:r>
      <w:proofErr w:type="spellEnd"/>
      <w:r>
        <w:rPr>
          <w:rFonts w:ascii="Arial" w:hAnsi="Arial" w:cs="Arial"/>
          <w:color w:val="000000" w:themeColor="text1"/>
          <w:sz w:val="24"/>
          <w:szCs w:val="24"/>
        </w:rPr>
        <w:t xml:space="preserve"> L. Schott) flours and starches,</w:t>
      </w:r>
      <w:r w:rsidRPr="00621D03">
        <w:rPr>
          <w:rFonts w:ascii="Arial" w:hAnsi="Arial" w:cs="Arial"/>
          <w:color w:val="000000" w:themeColor="text1"/>
          <w:sz w:val="24"/>
          <w:szCs w:val="24"/>
        </w:rPr>
        <w:t xml:space="preserve"> Journal of Food Engineering, Vol. 86,</w:t>
      </w:r>
      <w:r>
        <w:rPr>
          <w:rFonts w:ascii="Arial" w:hAnsi="Arial" w:cs="Arial"/>
          <w:color w:val="000000" w:themeColor="text1"/>
          <w:sz w:val="24"/>
          <w:szCs w:val="24"/>
        </w:rPr>
        <w:t xml:space="preserve"> 294–305.  doi:</w:t>
      </w:r>
      <w:r w:rsidRPr="00621D03">
        <w:rPr>
          <w:rFonts w:ascii="Arial" w:hAnsi="Arial" w:cs="Arial"/>
          <w:color w:val="000000" w:themeColor="text1"/>
          <w:sz w:val="24"/>
          <w:szCs w:val="24"/>
        </w:rPr>
        <w:t>10.1016/j.jfoodeng.2007.10.006</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[8] </w:t>
      </w:r>
      <w:proofErr w:type="spellStart"/>
      <w:r w:rsidRPr="00621D03">
        <w:rPr>
          <w:rFonts w:ascii="Arial" w:hAnsi="Arial" w:cs="Arial"/>
          <w:color w:val="000000" w:themeColor="text1"/>
          <w:sz w:val="24"/>
          <w:szCs w:val="24"/>
        </w:rPr>
        <w:t>Idlimam</w:t>
      </w:r>
      <w:proofErr w:type="spellEnd"/>
      <w:r w:rsidRPr="00621D03">
        <w:rPr>
          <w:rFonts w:ascii="Arial" w:hAnsi="Arial" w:cs="Arial"/>
          <w:color w:val="000000" w:themeColor="text1"/>
          <w:sz w:val="24"/>
          <w:szCs w:val="24"/>
        </w:rPr>
        <w:t xml:space="preserve"> A., </w:t>
      </w:r>
      <w:proofErr w:type="spellStart"/>
      <w:r w:rsidRPr="00621D03">
        <w:rPr>
          <w:rFonts w:ascii="Arial" w:hAnsi="Arial" w:cs="Arial"/>
          <w:color w:val="000000" w:themeColor="text1"/>
          <w:sz w:val="24"/>
          <w:szCs w:val="24"/>
        </w:rPr>
        <w:t>Lamharrar</w:t>
      </w:r>
      <w:proofErr w:type="spellEnd"/>
      <w:r w:rsidRPr="00621D03">
        <w:rPr>
          <w:rFonts w:ascii="Arial" w:hAnsi="Arial" w:cs="Arial"/>
          <w:color w:val="000000" w:themeColor="text1"/>
          <w:sz w:val="24"/>
          <w:szCs w:val="24"/>
        </w:rPr>
        <w:t xml:space="preserve"> A., </w:t>
      </w:r>
      <w:proofErr w:type="spellStart"/>
      <w:r w:rsidRPr="00621D03">
        <w:rPr>
          <w:rFonts w:ascii="Arial" w:hAnsi="Arial" w:cs="Arial"/>
          <w:color w:val="000000" w:themeColor="text1"/>
          <w:sz w:val="24"/>
          <w:szCs w:val="24"/>
        </w:rPr>
        <w:t>Abdenouri</w:t>
      </w:r>
      <w:proofErr w:type="spellEnd"/>
      <w:r w:rsidRPr="00621D03">
        <w:rPr>
          <w:rFonts w:ascii="Arial" w:hAnsi="Arial" w:cs="Arial"/>
          <w:color w:val="000000" w:themeColor="text1"/>
          <w:sz w:val="24"/>
          <w:szCs w:val="24"/>
        </w:rPr>
        <w:t xml:space="preserve"> N., Kane C., Akkad S., </w:t>
      </w:r>
      <w:proofErr w:type="spellStart"/>
      <w:r w:rsidRPr="00621D03">
        <w:rPr>
          <w:rFonts w:ascii="Arial" w:hAnsi="Arial" w:cs="Arial"/>
          <w:color w:val="000000" w:themeColor="text1"/>
          <w:sz w:val="24"/>
          <w:szCs w:val="24"/>
        </w:rPr>
        <w:t>Jamali</w:t>
      </w:r>
      <w:proofErr w:type="spellEnd"/>
      <w:r w:rsidRPr="00621D03">
        <w:rPr>
          <w:rFonts w:ascii="Arial" w:hAnsi="Arial" w:cs="Arial"/>
          <w:color w:val="000000" w:themeColor="text1"/>
          <w:sz w:val="24"/>
          <w:szCs w:val="24"/>
        </w:rPr>
        <w:t xml:space="preserve"> A.,</w:t>
      </w:r>
      <w:r>
        <w:rPr>
          <w:rFonts w:ascii="Arial" w:hAnsi="Arial" w:cs="Arial"/>
          <w:color w:val="000000" w:themeColor="text1"/>
          <w:sz w:val="24"/>
          <w:szCs w:val="24"/>
        </w:rPr>
        <w:t xml:space="preserve"> </w:t>
      </w:r>
      <w:r w:rsidRPr="00BF4502">
        <w:rPr>
          <w:rFonts w:ascii="Arial" w:hAnsi="Arial" w:cs="Arial"/>
          <w:color w:val="000000" w:themeColor="text1"/>
          <w:sz w:val="24"/>
          <w:szCs w:val="24"/>
        </w:rPr>
        <w:t>&amp;</w:t>
      </w:r>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Kouhila</w:t>
      </w:r>
      <w:proofErr w:type="spellEnd"/>
      <w:r w:rsidRPr="00621D03">
        <w:rPr>
          <w:rFonts w:ascii="Arial" w:hAnsi="Arial" w:cs="Arial"/>
          <w:color w:val="000000" w:themeColor="text1"/>
          <w:sz w:val="24"/>
          <w:szCs w:val="24"/>
        </w:rPr>
        <w:t xml:space="preserve"> M. (2007). Thermodynamic properties and moisture sorption isotherms of </w:t>
      </w:r>
      <w:proofErr w:type="spellStart"/>
      <w:r w:rsidRPr="00621D03">
        <w:rPr>
          <w:rFonts w:ascii="Arial" w:hAnsi="Arial" w:cs="Arial"/>
          <w:color w:val="000000" w:themeColor="text1"/>
          <w:sz w:val="24"/>
          <w:szCs w:val="24"/>
        </w:rPr>
        <w:t>Argania</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spinosa</w:t>
      </w:r>
      <w:proofErr w:type="spellEnd"/>
      <w:r w:rsidRPr="00621D03">
        <w:rPr>
          <w:rFonts w:ascii="Arial" w:hAnsi="Arial" w:cs="Arial"/>
          <w:color w:val="000000" w:themeColor="text1"/>
          <w:sz w:val="24"/>
          <w:szCs w:val="24"/>
        </w:rPr>
        <w:t xml:space="preserve"> and </w:t>
      </w:r>
      <w:proofErr w:type="spellStart"/>
      <w:r w:rsidRPr="00621D03">
        <w:rPr>
          <w:rFonts w:ascii="Arial" w:hAnsi="Arial" w:cs="Arial"/>
          <w:color w:val="000000" w:themeColor="text1"/>
          <w:sz w:val="24"/>
          <w:szCs w:val="24"/>
        </w:rPr>
        <w:t>zygophyllum</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gaetulum</w:t>
      </w:r>
      <w:proofErr w:type="spellEnd"/>
      <w:r w:rsidRPr="00621D03">
        <w:rPr>
          <w:rFonts w:ascii="Arial" w:hAnsi="Arial" w:cs="Arial"/>
          <w:color w:val="000000" w:themeColor="text1"/>
          <w:sz w:val="24"/>
          <w:szCs w:val="24"/>
        </w:rPr>
        <w:t xml:space="preserve">. </w:t>
      </w:r>
      <w:r>
        <w:rPr>
          <w:rFonts w:ascii="Arial" w:hAnsi="Arial" w:cs="Arial"/>
          <w:color w:val="000000" w:themeColor="text1"/>
          <w:sz w:val="24"/>
          <w:szCs w:val="24"/>
        </w:rPr>
        <w:t xml:space="preserve">J. </w:t>
      </w:r>
      <w:proofErr w:type="spellStart"/>
      <w:r>
        <w:rPr>
          <w:rFonts w:ascii="Arial" w:hAnsi="Arial" w:cs="Arial"/>
          <w:color w:val="000000" w:themeColor="text1"/>
          <w:sz w:val="24"/>
          <w:szCs w:val="24"/>
        </w:rPr>
        <w:t>Agron</w:t>
      </w:r>
      <w:proofErr w:type="spellEnd"/>
      <w:r>
        <w:rPr>
          <w:rFonts w:ascii="Arial" w:hAnsi="Arial" w:cs="Arial"/>
          <w:color w:val="000000" w:themeColor="text1"/>
          <w:sz w:val="24"/>
          <w:szCs w:val="24"/>
        </w:rPr>
        <w:t>., Vol. 7</w:t>
      </w:r>
      <w:r w:rsidRPr="00621D03">
        <w:rPr>
          <w:rFonts w:ascii="Arial" w:hAnsi="Arial" w:cs="Arial"/>
          <w:color w:val="000000" w:themeColor="text1"/>
          <w:sz w:val="24"/>
          <w:szCs w:val="24"/>
        </w:rPr>
        <w:t xml:space="preserve"> </w:t>
      </w:r>
      <w:r>
        <w:rPr>
          <w:rFonts w:ascii="Arial" w:hAnsi="Arial" w:cs="Arial"/>
          <w:color w:val="000000" w:themeColor="text1"/>
          <w:sz w:val="24"/>
          <w:szCs w:val="24"/>
        </w:rPr>
        <w:t>(</w:t>
      </w:r>
      <w:r w:rsidRPr="00621D03">
        <w:rPr>
          <w:rFonts w:ascii="Arial" w:hAnsi="Arial" w:cs="Arial"/>
          <w:color w:val="000000" w:themeColor="text1"/>
          <w:sz w:val="24"/>
          <w:szCs w:val="24"/>
        </w:rPr>
        <w:t>1</w:t>
      </w:r>
      <w:r>
        <w:rPr>
          <w:rFonts w:ascii="Arial" w:hAnsi="Arial" w:cs="Arial"/>
          <w:color w:val="000000" w:themeColor="text1"/>
          <w:sz w:val="24"/>
          <w:szCs w:val="24"/>
        </w:rPr>
        <w:t>), 1-14. doi:</w:t>
      </w:r>
      <w:r w:rsidRPr="00621D03">
        <w:rPr>
          <w:rFonts w:ascii="Arial" w:hAnsi="Arial" w:cs="Arial"/>
          <w:color w:val="000000" w:themeColor="text1"/>
          <w:sz w:val="24"/>
          <w:szCs w:val="24"/>
        </w:rPr>
        <w:t>10.3923/ja.2008.1.14</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[9</w:t>
      </w:r>
      <w:proofErr w:type="gramStart"/>
      <w:r w:rsidRPr="00621D03">
        <w:rPr>
          <w:rFonts w:ascii="Arial" w:hAnsi="Arial" w:cs="Arial"/>
          <w:color w:val="000000" w:themeColor="text1"/>
          <w:sz w:val="24"/>
          <w:szCs w:val="24"/>
        </w:rPr>
        <w:t>] ]</w:t>
      </w:r>
      <w:proofErr w:type="gram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Koukouch</w:t>
      </w:r>
      <w:proofErr w:type="spellEnd"/>
      <w:r w:rsidRPr="00621D03">
        <w:rPr>
          <w:rFonts w:ascii="Arial" w:hAnsi="Arial" w:cs="Arial"/>
          <w:color w:val="000000" w:themeColor="text1"/>
          <w:sz w:val="24"/>
          <w:szCs w:val="24"/>
        </w:rPr>
        <w:t xml:space="preserve"> A., </w:t>
      </w:r>
      <w:proofErr w:type="spellStart"/>
      <w:r w:rsidRPr="00621D03">
        <w:rPr>
          <w:rFonts w:ascii="Arial" w:hAnsi="Arial" w:cs="Arial"/>
          <w:color w:val="000000" w:themeColor="text1"/>
          <w:sz w:val="24"/>
          <w:szCs w:val="24"/>
        </w:rPr>
        <w:t>Idlimam</w:t>
      </w:r>
      <w:proofErr w:type="spellEnd"/>
      <w:r w:rsidRPr="00621D03">
        <w:rPr>
          <w:rFonts w:ascii="Arial" w:hAnsi="Arial" w:cs="Arial"/>
          <w:color w:val="000000" w:themeColor="text1"/>
          <w:sz w:val="24"/>
          <w:szCs w:val="24"/>
        </w:rPr>
        <w:t xml:space="preserve"> A., </w:t>
      </w:r>
      <w:proofErr w:type="spellStart"/>
      <w:r w:rsidRPr="00621D03">
        <w:rPr>
          <w:rFonts w:ascii="Arial" w:hAnsi="Arial" w:cs="Arial"/>
          <w:color w:val="000000" w:themeColor="text1"/>
          <w:sz w:val="24"/>
          <w:szCs w:val="24"/>
        </w:rPr>
        <w:t>Asbik</w:t>
      </w:r>
      <w:proofErr w:type="spellEnd"/>
      <w:r w:rsidRPr="00621D03">
        <w:rPr>
          <w:rFonts w:ascii="Arial" w:hAnsi="Arial" w:cs="Arial"/>
          <w:color w:val="000000" w:themeColor="text1"/>
          <w:sz w:val="24"/>
          <w:szCs w:val="24"/>
        </w:rPr>
        <w:t xml:space="preserve"> M., </w:t>
      </w:r>
      <w:proofErr w:type="spellStart"/>
      <w:r w:rsidRPr="00621D03">
        <w:rPr>
          <w:rFonts w:ascii="Arial" w:hAnsi="Arial" w:cs="Arial"/>
          <w:color w:val="000000" w:themeColor="text1"/>
          <w:sz w:val="24"/>
          <w:szCs w:val="24"/>
        </w:rPr>
        <w:t>Sarh</w:t>
      </w:r>
      <w:proofErr w:type="spellEnd"/>
      <w:r w:rsidRPr="00621D03">
        <w:rPr>
          <w:rFonts w:ascii="Arial" w:hAnsi="Arial" w:cs="Arial"/>
          <w:color w:val="000000" w:themeColor="text1"/>
          <w:sz w:val="24"/>
          <w:szCs w:val="24"/>
        </w:rPr>
        <w:t xml:space="preserve"> B., </w:t>
      </w:r>
      <w:proofErr w:type="spellStart"/>
      <w:r w:rsidRPr="00621D03">
        <w:rPr>
          <w:rFonts w:ascii="Arial" w:hAnsi="Arial" w:cs="Arial"/>
          <w:color w:val="000000" w:themeColor="text1"/>
          <w:sz w:val="24"/>
          <w:szCs w:val="24"/>
        </w:rPr>
        <w:t>Izrar</w:t>
      </w:r>
      <w:proofErr w:type="spellEnd"/>
      <w:r w:rsidRPr="00621D03">
        <w:rPr>
          <w:rFonts w:ascii="Arial" w:hAnsi="Arial" w:cs="Arial"/>
          <w:color w:val="000000" w:themeColor="text1"/>
          <w:sz w:val="24"/>
          <w:szCs w:val="24"/>
        </w:rPr>
        <w:t xml:space="preserve"> B., Bah A.</w:t>
      </w:r>
      <w:r>
        <w:rPr>
          <w:rFonts w:ascii="Arial" w:hAnsi="Arial" w:cs="Arial"/>
          <w:color w:val="000000" w:themeColor="text1"/>
          <w:sz w:val="24"/>
          <w:szCs w:val="24"/>
        </w:rPr>
        <w:t xml:space="preserve"> </w:t>
      </w:r>
      <w:r w:rsidRPr="00071CAF">
        <w:rPr>
          <w:rFonts w:ascii="Arial" w:hAnsi="Arial" w:cs="Arial"/>
          <w:color w:val="000000" w:themeColor="text1"/>
          <w:sz w:val="24"/>
          <w:szCs w:val="24"/>
        </w:rPr>
        <w:t>&amp;</w:t>
      </w:r>
      <w:r w:rsidRPr="00621D03">
        <w:rPr>
          <w:rFonts w:ascii="Arial" w:hAnsi="Arial" w:cs="Arial"/>
          <w:color w:val="000000" w:themeColor="text1"/>
          <w:sz w:val="24"/>
          <w:szCs w:val="24"/>
        </w:rPr>
        <w:t xml:space="preserve"> Ansari A. (2015). </w:t>
      </w:r>
      <w:proofErr w:type="spellStart"/>
      <w:r w:rsidRPr="00621D03">
        <w:rPr>
          <w:rFonts w:ascii="Arial" w:hAnsi="Arial" w:cs="Arial"/>
          <w:color w:val="000000" w:themeColor="text1"/>
          <w:sz w:val="24"/>
          <w:szCs w:val="24"/>
        </w:rPr>
        <w:t>Ther</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mophysical</w:t>
      </w:r>
      <w:proofErr w:type="spellEnd"/>
      <w:r w:rsidRPr="00621D03">
        <w:rPr>
          <w:rFonts w:ascii="Arial" w:hAnsi="Arial" w:cs="Arial"/>
          <w:color w:val="000000" w:themeColor="text1"/>
          <w:sz w:val="24"/>
          <w:szCs w:val="24"/>
        </w:rPr>
        <w:t xml:space="preserve"> characterization and mathematical modeling of convective solar drying of raw olive pomace. </w:t>
      </w:r>
      <w:r>
        <w:rPr>
          <w:rFonts w:ascii="Arial" w:hAnsi="Arial" w:cs="Arial"/>
          <w:color w:val="000000" w:themeColor="text1"/>
          <w:sz w:val="24"/>
          <w:szCs w:val="24"/>
        </w:rPr>
        <w:t>Energy Convers,</w:t>
      </w:r>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Manag</w:t>
      </w:r>
      <w:proofErr w:type="spellEnd"/>
      <w:r w:rsidRPr="00621D03">
        <w:rPr>
          <w:rFonts w:ascii="Arial" w:hAnsi="Arial" w:cs="Arial"/>
          <w:color w:val="000000" w:themeColor="text1"/>
          <w:sz w:val="24"/>
          <w:szCs w:val="24"/>
        </w:rPr>
        <w:t>., Vol. 99,</w:t>
      </w:r>
      <w:r>
        <w:rPr>
          <w:rFonts w:ascii="Arial" w:hAnsi="Arial" w:cs="Arial"/>
          <w:color w:val="000000" w:themeColor="text1"/>
          <w:sz w:val="24"/>
          <w:szCs w:val="24"/>
        </w:rPr>
        <w:t xml:space="preserve"> </w:t>
      </w:r>
      <w:r w:rsidRPr="00621D03">
        <w:rPr>
          <w:rFonts w:ascii="Arial" w:hAnsi="Arial" w:cs="Arial"/>
          <w:color w:val="000000" w:themeColor="text1"/>
          <w:sz w:val="24"/>
          <w:szCs w:val="24"/>
        </w:rPr>
        <w:t>221-230. doi:10.1016/j.enconman.2015.04.044</w:t>
      </w:r>
    </w:p>
    <w:p w:rsidR="006959D1" w:rsidRPr="00071CAF"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[10] </w:t>
      </w:r>
      <w:proofErr w:type="spellStart"/>
      <w:r w:rsidRPr="00621D03">
        <w:rPr>
          <w:rFonts w:ascii="Arial" w:hAnsi="Arial" w:cs="Arial"/>
          <w:color w:val="000000" w:themeColor="text1"/>
          <w:sz w:val="24"/>
          <w:szCs w:val="24"/>
        </w:rPr>
        <w:t>Sevik</w:t>
      </w:r>
      <w:proofErr w:type="spellEnd"/>
      <w:r w:rsidRPr="00621D03">
        <w:rPr>
          <w:rFonts w:ascii="Arial" w:hAnsi="Arial" w:cs="Arial"/>
          <w:color w:val="000000" w:themeColor="text1"/>
          <w:sz w:val="24"/>
          <w:szCs w:val="24"/>
        </w:rPr>
        <w:t xml:space="preserve"> S. (2014). Experimental investigation of a new design solar-heat pump dryer under the different climatic conditions and dryin</w:t>
      </w:r>
      <w:r>
        <w:rPr>
          <w:rFonts w:ascii="Arial" w:hAnsi="Arial" w:cs="Arial"/>
          <w:color w:val="000000" w:themeColor="text1"/>
          <w:sz w:val="24"/>
          <w:szCs w:val="24"/>
        </w:rPr>
        <w:t>g behavior of selected products,</w:t>
      </w:r>
      <w:r w:rsidRPr="00621D03">
        <w:rPr>
          <w:rFonts w:ascii="Arial" w:hAnsi="Arial" w:cs="Arial"/>
          <w:color w:val="000000" w:themeColor="text1"/>
          <w:sz w:val="24"/>
          <w:szCs w:val="24"/>
        </w:rPr>
        <w:t xml:space="preserve"> </w:t>
      </w:r>
      <w:r w:rsidRPr="00071CAF">
        <w:rPr>
          <w:rFonts w:ascii="Arial" w:hAnsi="Arial" w:cs="Arial"/>
          <w:color w:val="000000" w:themeColor="text1"/>
          <w:sz w:val="24"/>
          <w:szCs w:val="24"/>
        </w:rPr>
        <w:t>Solar Ener</w:t>
      </w:r>
      <w:r>
        <w:rPr>
          <w:rFonts w:ascii="Arial" w:hAnsi="Arial" w:cs="Arial"/>
          <w:color w:val="000000" w:themeColor="text1"/>
          <w:sz w:val="24"/>
          <w:szCs w:val="24"/>
        </w:rPr>
        <w:t>gy, Vol. 105, 190–205. doi:</w:t>
      </w:r>
      <w:r w:rsidRPr="00071CAF">
        <w:rPr>
          <w:rFonts w:ascii="Arial" w:hAnsi="Arial" w:cs="Arial"/>
          <w:color w:val="000000" w:themeColor="text1"/>
          <w:sz w:val="24"/>
          <w:szCs w:val="24"/>
        </w:rPr>
        <w:t>10.1016/j.solener.2014.03.037</w:t>
      </w:r>
    </w:p>
    <w:p w:rsidR="006959D1" w:rsidRPr="00621D03" w:rsidRDefault="006959D1" w:rsidP="006959D1">
      <w:pPr>
        <w:spacing w:line="240" w:lineRule="auto"/>
        <w:jc w:val="both"/>
        <w:rPr>
          <w:rFonts w:ascii="Arial" w:hAnsi="Arial" w:cs="Arial"/>
          <w:color w:val="000000" w:themeColor="text1"/>
          <w:sz w:val="24"/>
          <w:szCs w:val="24"/>
        </w:rPr>
      </w:pPr>
      <w:r w:rsidRPr="006959D1">
        <w:rPr>
          <w:rFonts w:ascii="Arial" w:hAnsi="Arial" w:cs="Arial"/>
          <w:color w:val="000000" w:themeColor="text1"/>
          <w:sz w:val="24"/>
          <w:szCs w:val="24"/>
          <w:lang w:val="es-MX"/>
        </w:rPr>
        <w:t xml:space="preserve">[11] Reyes A., </w:t>
      </w:r>
      <w:proofErr w:type="spellStart"/>
      <w:r w:rsidRPr="006959D1">
        <w:rPr>
          <w:rFonts w:ascii="Arial" w:hAnsi="Arial" w:cs="Arial"/>
          <w:color w:val="000000" w:themeColor="text1"/>
          <w:sz w:val="24"/>
          <w:szCs w:val="24"/>
          <w:lang w:val="es-MX"/>
        </w:rPr>
        <w:t>Mahn</w:t>
      </w:r>
      <w:proofErr w:type="spellEnd"/>
      <w:r w:rsidRPr="006959D1">
        <w:rPr>
          <w:rFonts w:ascii="Arial" w:hAnsi="Arial" w:cs="Arial"/>
          <w:color w:val="000000" w:themeColor="text1"/>
          <w:sz w:val="24"/>
          <w:szCs w:val="24"/>
          <w:lang w:val="es-MX"/>
        </w:rPr>
        <w:t xml:space="preserve"> A. y Vásquez F. (2014). </w:t>
      </w:r>
      <w:r w:rsidRPr="00621D03">
        <w:rPr>
          <w:rFonts w:ascii="Arial" w:hAnsi="Arial" w:cs="Arial"/>
          <w:color w:val="000000" w:themeColor="text1"/>
          <w:sz w:val="24"/>
          <w:szCs w:val="24"/>
        </w:rPr>
        <w:t xml:space="preserve">Mushrooms dehydration in a </w:t>
      </w:r>
      <w:r w:rsidRPr="00621D03">
        <w:rPr>
          <w:rFonts w:ascii="Arial" w:hAnsi="Arial" w:cs="Arial"/>
          <w:color w:val="000000" w:themeColor="text1"/>
          <w:sz w:val="24"/>
          <w:szCs w:val="24"/>
        </w:rPr>
        <w:lastRenderedPageBreak/>
        <w:t>hybrid-so</w:t>
      </w:r>
      <w:r>
        <w:rPr>
          <w:rFonts w:ascii="Arial" w:hAnsi="Arial" w:cs="Arial"/>
          <w:color w:val="000000" w:themeColor="text1"/>
          <w:sz w:val="24"/>
          <w:szCs w:val="24"/>
        </w:rPr>
        <w:t>lar dryer, using a phase change,</w:t>
      </w:r>
      <w:r w:rsidRPr="00621D03">
        <w:rPr>
          <w:rFonts w:ascii="Arial" w:hAnsi="Arial" w:cs="Arial"/>
          <w:color w:val="000000" w:themeColor="text1"/>
          <w:sz w:val="24"/>
          <w:szCs w:val="24"/>
        </w:rPr>
        <w:t xml:space="preserve"> Energy Conversion and Managem</w:t>
      </w:r>
      <w:r>
        <w:rPr>
          <w:rFonts w:ascii="Arial" w:hAnsi="Arial" w:cs="Arial"/>
          <w:color w:val="000000" w:themeColor="text1"/>
          <w:sz w:val="24"/>
          <w:szCs w:val="24"/>
        </w:rPr>
        <w:t>ent, Vol. 83, 241-248. doi:</w:t>
      </w:r>
      <w:r w:rsidRPr="00621D03">
        <w:rPr>
          <w:rFonts w:ascii="Arial" w:hAnsi="Arial" w:cs="Arial"/>
          <w:color w:val="000000" w:themeColor="text1"/>
          <w:sz w:val="24"/>
          <w:szCs w:val="24"/>
        </w:rPr>
        <w:t>10.1016/j.enconman.2014.03.077</w:t>
      </w:r>
    </w:p>
    <w:p w:rsidR="006959D1" w:rsidRPr="00293CCD"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[12] </w:t>
      </w:r>
      <w:proofErr w:type="spellStart"/>
      <w:r w:rsidRPr="00621D03">
        <w:rPr>
          <w:rFonts w:ascii="Arial" w:hAnsi="Arial" w:cs="Arial"/>
          <w:color w:val="000000" w:themeColor="text1"/>
          <w:sz w:val="24"/>
          <w:szCs w:val="24"/>
        </w:rPr>
        <w:t>Amer</w:t>
      </w:r>
      <w:proofErr w:type="spellEnd"/>
      <w:r w:rsidRPr="00621D03">
        <w:rPr>
          <w:rFonts w:ascii="Arial" w:hAnsi="Arial" w:cs="Arial"/>
          <w:color w:val="000000" w:themeColor="text1"/>
          <w:sz w:val="24"/>
          <w:szCs w:val="24"/>
        </w:rPr>
        <w:t xml:space="preserve"> B. M. A., Hossain M. </w:t>
      </w:r>
      <w:proofErr w:type="spellStart"/>
      <w:r w:rsidRPr="00621D03">
        <w:rPr>
          <w:rFonts w:ascii="Arial" w:hAnsi="Arial" w:cs="Arial"/>
          <w:color w:val="000000" w:themeColor="text1"/>
          <w:sz w:val="24"/>
          <w:szCs w:val="24"/>
        </w:rPr>
        <w:t>A.y</w:t>
      </w:r>
      <w:proofErr w:type="spellEnd"/>
      <w:r w:rsidRPr="00621D03">
        <w:rPr>
          <w:rFonts w:ascii="Arial" w:hAnsi="Arial" w:cs="Arial"/>
          <w:color w:val="000000" w:themeColor="text1"/>
          <w:sz w:val="24"/>
          <w:szCs w:val="24"/>
        </w:rPr>
        <w:t xml:space="preserve"> Gottschalk K. (2010). Design and performance evaluation of a ne</w:t>
      </w:r>
      <w:r>
        <w:rPr>
          <w:rFonts w:ascii="Arial" w:hAnsi="Arial" w:cs="Arial"/>
          <w:color w:val="000000" w:themeColor="text1"/>
          <w:sz w:val="24"/>
          <w:szCs w:val="24"/>
        </w:rPr>
        <w:t>w hybrid solar dryer for banana,</w:t>
      </w:r>
      <w:r w:rsidRPr="00621D03">
        <w:rPr>
          <w:rFonts w:ascii="Arial" w:hAnsi="Arial" w:cs="Arial"/>
          <w:color w:val="000000" w:themeColor="text1"/>
          <w:sz w:val="24"/>
          <w:szCs w:val="24"/>
        </w:rPr>
        <w:t xml:space="preserve"> </w:t>
      </w:r>
      <w:r w:rsidRPr="00293CCD">
        <w:rPr>
          <w:rFonts w:ascii="Arial" w:hAnsi="Arial" w:cs="Arial"/>
          <w:color w:val="000000" w:themeColor="text1"/>
          <w:sz w:val="24"/>
          <w:szCs w:val="24"/>
        </w:rPr>
        <w:t>Energy Conversion and Management, Vol. 51, 813-820. doi:10.1016/j.enconman.2009.11.016</w:t>
      </w:r>
    </w:p>
    <w:p w:rsidR="006959D1" w:rsidRPr="00621D03" w:rsidRDefault="006959D1" w:rsidP="006959D1">
      <w:pPr>
        <w:spacing w:line="240" w:lineRule="auto"/>
        <w:jc w:val="both"/>
        <w:rPr>
          <w:rFonts w:ascii="Arial" w:hAnsi="Arial" w:cs="Arial"/>
          <w:color w:val="000000" w:themeColor="text1"/>
          <w:sz w:val="24"/>
          <w:szCs w:val="24"/>
        </w:rPr>
      </w:pPr>
      <w:r w:rsidRPr="006959D1">
        <w:rPr>
          <w:rFonts w:ascii="Arial" w:hAnsi="Arial" w:cs="Arial"/>
          <w:color w:val="000000" w:themeColor="text1"/>
          <w:sz w:val="24"/>
          <w:szCs w:val="24"/>
          <w:lang w:val="es-MX"/>
        </w:rPr>
        <w:t>[13] López-</w:t>
      </w:r>
      <w:proofErr w:type="spellStart"/>
      <w:r w:rsidRPr="006959D1">
        <w:rPr>
          <w:rFonts w:ascii="Arial" w:hAnsi="Arial" w:cs="Arial"/>
          <w:color w:val="000000" w:themeColor="text1"/>
          <w:sz w:val="24"/>
          <w:szCs w:val="24"/>
          <w:lang w:val="es-MX"/>
        </w:rPr>
        <w:t>Vidanña</w:t>
      </w:r>
      <w:proofErr w:type="spellEnd"/>
      <w:r w:rsidRPr="006959D1">
        <w:rPr>
          <w:rFonts w:ascii="Arial" w:hAnsi="Arial" w:cs="Arial"/>
          <w:color w:val="000000" w:themeColor="text1"/>
          <w:sz w:val="24"/>
          <w:szCs w:val="24"/>
          <w:lang w:val="es-MX"/>
        </w:rPr>
        <w:t xml:space="preserve"> E. C., Méndez-Lagunas L. L. y Rodríguez-Ramírez J. (2013). </w:t>
      </w:r>
      <w:r w:rsidRPr="00621D03">
        <w:rPr>
          <w:rFonts w:ascii="Arial" w:hAnsi="Arial" w:cs="Arial"/>
          <w:color w:val="000000" w:themeColor="text1"/>
          <w:sz w:val="24"/>
          <w:szCs w:val="24"/>
        </w:rPr>
        <w:t>Efficie</w:t>
      </w:r>
      <w:r>
        <w:rPr>
          <w:rFonts w:ascii="Arial" w:hAnsi="Arial" w:cs="Arial"/>
          <w:color w:val="000000" w:themeColor="text1"/>
          <w:sz w:val="24"/>
          <w:szCs w:val="24"/>
        </w:rPr>
        <w:t>ncy of a hybrid solar–gas dryer,</w:t>
      </w:r>
      <w:r w:rsidRPr="00621D03">
        <w:rPr>
          <w:rFonts w:ascii="Arial" w:hAnsi="Arial" w:cs="Arial"/>
          <w:color w:val="000000" w:themeColor="text1"/>
          <w:sz w:val="24"/>
          <w:szCs w:val="24"/>
        </w:rPr>
        <w:t xml:space="preserve"> Solar Energy, Vol. 93,</w:t>
      </w:r>
      <w:r>
        <w:rPr>
          <w:rFonts w:ascii="Arial" w:hAnsi="Arial" w:cs="Arial"/>
          <w:color w:val="000000" w:themeColor="text1"/>
          <w:sz w:val="24"/>
          <w:szCs w:val="24"/>
        </w:rPr>
        <w:t xml:space="preserve"> </w:t>
      </w:r>
      <w:r w:rsidRPr="00621D03">
        <w:rPr>
          <w:rFonts w:ascii="Arial" w:hAnsi="Arial" w:cs="Arial"/>
          <w:color w:val="000000" w:themeColor="text1"/>
          <w:sz w:val="24"/>
          <w:szCs w:val="24"/>
        </w:rPr>
        <w:t>23-31. doi:10.1016/j.solener.2013.01.027</w:t>
      </w:r>
    </w:p>
    <w:p w:rsidR="006959D1" w:rsidRPr="006959D1" w:rsidRDefault="006959D1" w:rsidP="006959D1">
      <w:pPr>
        <w:spacing w:line="240" w:lineRule="auto"/>
        <w:jc w:val="both"/>
        <w:rPr>
          <w:rFonts w:ascii="Arial" w:hAnsi="Arial" w:cs="Arial"/>
          <w:color w:val="000000" w:themeColor="text1"/>
          <w:sz w:val="24"/>
          <w:szCs w:val="24"/>
          <w:lang w:val="es-MX"/>
        </w:rPr>
      </w:pPr>
      <w:r w:rsidRPr="006959D1">
        <w:rPr>
          <w:rFonts w:ascii="Arial" w:hAnsi="Arial" w:cs="Arial"/>
          <w:color w:val="000000" w:themeColor="text1"/>
          <w:sz w:val="24"/>
          <w:szCs w:val="24"/>
          <w:lang w:val="es-MX"/>
        </w:rPr>
        <w:t xml:space="preserve">[14] </w:t>
      </w:r>
      <w:proofErr w:type="spellStart"/>
      <w:r w:rsidRPr="006959D1">
        <w:rPr>
          <w:rFonts w:ascii="Arial" w:hAnsi="Arial" w:cs="Arial"/>
          <w:color w:val="000000" w:themeColor="text1"/>
          <w:sz w:val="24"/>
          <w:szCs w:val="24"/>
          <w:lang w:val="es-MX"/>
        </w:rPr>
        <w:t>Kumar</w:t>
      </w:r>
      <w:proofErr w:type="spellEnd"/>
      <w:r w:rsidRPr="006959D1">
        <w:rPr>
          <w:rFonts w:ascii="Arial" w:hAnsi="Arial" w:cs="Arial"/>
          <w:color w:val="000000" w:themeColor="text1"/>
          <w:sz w:val="24"/>
          <w:szCs w:val="24"/>
          <w:lang w:val="es-MX"/>
        </w:rPr>
        <w:t xml:space="preserve"> V., </w:t>
      </w:r>
      <w:proofErr w:type="spellStart"/>
      <w:r w:rsidRPr="006959D1">
        <w:rPr>
          <w:rFonts w:ascii="Arial" w:hAnsi="Arial" w:cs="Arial"/>
          <w:color w:val="000000" w:themeColor="text1"/>
          <w:sz w:val="24"/>
          <w:szCs w:val="24"/>
          <w:lang w:val="es-MX"/>
        </w:rPr>
        <w:t>Sharma</w:t>
      </w:r>
      <w:proofErr w:type="spellEnd"/>
      <w:r w:rsidRPr="006959D1">
        <w:rPr>
          <w:rFonts w:ascii="Arial" w:hAnsi="Arial" w:cs="Arial"/>
          <w:color w:val="000000" w:themeColor="text1"/>
          <w:sz w:val="24"/>
          <w:szCs w:val="24"/>
          <w:lang w:val="es-MX"/>
        </w:rPr>
        <w:t xml:space="preserve"> H. K. y Singh K. (2016). </w:t>
      </w:r>
      <w:r w:rsidRPr="00621D03">
        <w:rPr>
          <w:rFonts w:ascii="Arial" w:hAnsi="Arial" w:cs="Arial"/>
          <w:color w:val="000000" w:themeColor="text1"/>
          <w:sz w:val="24"/>
          <w:szCs w:val="24"/>
        </w:rPr>
        <w:t>Mathematical Modeling of Thin Layer Microw</w:t>
      </w:r>
      <w:r>
        <w:rPr>
          <w:rFonts w:ascii="Arial" w:hAnsi="Arial" w:cs="Arial"/>
          <w:color w:val="000000" w:themeColor="text1"/>
          <w:sz w:val="24"/>
          <w:szCs w:val="24"/>
        </w:rPr>
        <w:t>ave Drying of Taro Slices,</w:t>
      </w:r>
      <w:r w:rsidRPr="00621D03">
        <w:rPr>
          <w:rFonts w:ascii="Arial" w:hAnsi="Arial" w:cs="Arial"/>
          <w:color w:val="000000" w:themeColor="text1"/>
          <w:sz w:val="24"/>
          <w:szCs w:val="24"/>
        </w:rPr>
        <w:t xml:space="preserve"> J. Inst</w:t>
      </w:r>
      <w:r>
        <w:rPr>
          <w:rFonts w:ascii="Arial" w:hAnsi="Arial" w:cs="Arial"/>
          <w:color w:val="000000" w:themeColor="text1"/>
          <w:sz w:val="24"/>
          <w:szCs w:val="24"/>
        </w:rPr>
        <w:t xml:space="preserve">. Eng. </w:t>
      </w:r>
      <w:r w:rsidRPr="006959D1">
        <w:rPr>
          <w:rFonts w:ascii="Arial" w:hAnsi="Arial" w:cs="Arial"/>
          <w:color w:val="000000" w:themeColor="text1"/>
          <w:sz w:val="24"/>
          <w:szCs w:val="24"/>
          <w:lang w:val="es-MX"/>
        </w:rPr>
        <w:t>India Ser. A, Vol. 97 (1),53–61. doi:10.1007/s40030-016-0147-1</w:t>
      </w:r>
    </w:p>
    <w:p w:rsidR="006959D1" w:rsidRPr="00B43D55" w:rsidRDefault="006959D1" w:rsidP="006959D1">
      <w:pPr>
        <w:spacing w:line="240" w:lineRule="auto"/>
        <w:jc w:val="both"/>
        <w:rPr>
          <w:rFonts w:ascii="Arial" w:hAnsi="Arial" w:cs="Arial"/>
          <w:color w:val="000000" w:themeColor="text1"/>
          <w:sz w:val="24"/>
          <w:szCs w:val="24"/>
        </w:rPr>
      </w:pPr>
      <w:r w:rsidRPr="00BE4DA5">
        <w:rPr>
          <w:rFonts w:ascii="Arial" w:hAnsi="Arial" w:cs="Arial"/>
          <w:color w:val="000000" w:themeColor="text1"/>
          <w:sz w:val="24"/>
          <w:szCs w:val="24"/>
        </w:rPr>
        <w:t xml:space="preserve">[15] </w:t>
      </w:r>
      <w:proofErr w:type="spellStart"/>
      <w:r w:rsidRPr="00BE4DA5">
        <w:rPr>
          <w:rFonts w:ascii="Arial" w:hAnsi="Arial" w:cs="Arial"/>
          <w:color w:val="000000" w:themeColor="text1"/>
          <w:sz w:val="24"/>
          <w:szCs w:val="24"/>
        </w:rPr>
        <w:t>Tunde-Akintunde</w:t>
      </w:r>
      <w:proofErr w:type="spellEnd"/>
      <w:r w:rsidRPr="00BE4DA5">
        <w:rPr>
          <w:rFonts w:ascii="Arial" w:hAnsi="Arial" w:cs="Arial"/>
          <w:color w:val="000000" w:themeColor="text1"/>
          <w:sz w:val="24"/>
          <w:szCs w:val="24"/>
        </w:rPr>
        <w:t xml:space="preserve"> T. Y. (2011). </w:t>
      </w:r>
      <w:r w:rsidRPr="00621D03">
        <w:rPr>
          <w:rFonts w:ascii="Arial" w:hAnsi="Arial" w:cs="Arial"/>
          <w:color w:val="000000" w:themeColor="text1"/>
          <w:sz w:val="24"/>
          <w:szCs w:val="24"/>
        </w:rPr>
        <w:t>Mathematical modeling of sun an</w:t>
      </w:r>
      <w:r>
        <w:rPr>
          <w:rFonts w:ascii="Arial" w:hAnsi="Arial" w:cs="Arial"/>
          <w:color w:val="000000" w:themeColor="text1"/>
          <w:sz w:val="24"/>
          <w:szCs w:val="24"/>
        </w:rPr>
        <w:t xml:space="preserve">d solar drying of </w:t>
      </w:r>
      <w:proofErr w:type="spellStart"/>
      <w:r>
        <w:rPr>
          <w:rFonts w:ascii="Arial" w:hAnsi="Arial" w:cs="Arial"/>
          <w:color w:val="000000" w:themeColor="text1"/>
          <w:sz w:val="24"/>
          <w:szCs w:val="24"/>
        </w:rPr>
        <w:t>chilli</w:t>
      </w:r>
      <w:proofErr w:type="spellEnd"/>
      <w:r>
        <w:rPr>
          <w:rFonts w:ascii="Arial" w:hAnsi="Arial" w:cs="Arial"/>
          <w:color w:val="000000" w:themeColor="text1"/>
          <w:sz w:val="24"/>
          <w:szCs w:val="24"/>
        </w:rPr>
        <w:t xml:space="preserve"> pepper,</w:t>
      </w:r>
      <w:r w:rsidRPr="00621D03">
        <w:rPr>
          <w:rFonts w:ascii="Arial" w:hAnsi="Arial" w:cs="Arial"/>
          <w:color w:val="000000" w:themeColor="text1"/>
          <w:sz w:val="24"/>
          <w:szCs w:val="24"/>
        </w:rPr>
        <w:t xml:space="preserve"> </w:t>
      </w:r>
      <w:r w:rsidRPr="00B43D55">
        <w:rPr>
          <w:rFonts w:ascii="Arial" w:hAnsi="Arial" w:cs="Arial"/>
          <w:color w:val="000000" w:themeColor="text1"/>
          <w:sz w:val="24"/>
          <w:szCs w:val="24"/>
        </w:rPr>
        <w:t>Renew Energy, Vol. 36, pp. 2139–2</w:t>
      </w:r>
      <w:r>
        <w:rPr>
          <w:rFonts w:ascii="Arial" w:hAnsi="Arial" w:cs="Arial"/>
          <w:color w:val="000000" w:themeColor="text1"/>
          <w:sz w:val="24"/>
          <w:szCs w:val="24"/>
        </w:rPr>
        <w:t>145. doi:</w:t>
      </w:r>
      <w:r w:rsidRPr="00B43D55">
        <w:rPr>
          <w:rFonts w:ascii="Arial" w:hAnsi="Arial" w:cs="Arial"/>
          <w:color w:val="000000" w:themeColor="text1"/>
          <w:sz w:val="24"/>
          <w:szCs w:val="24"/>
        </w:rPr>
        <w:t>10.1016/j.renene.2011.01.017</w:t>
      </w:r>
    </w:p>
    <w:p w:rsidR="006959D1" w:rsidRPr="00621D03" w:rsidRDefault="006959D1" w:rsidP="006959D1">
      <w:pPr>
        <w:spacing w:line="240" w:lineRule="auto"/>
        <w:jc w:val="both"/>
        <w:rPr>
          <w:rFonts w:ascii="Arial" w:hAnsi="Arial" w:cs="Arial"/>
          <w:color w:val="000000" w:themeColor="text1"/>
          <w:sz w:val="24"/>
          <w:szCs w:val="24"/>
        </w:rPr>
      </w:pPr>
      <w:r w:rsidRPr="006959D1">
        <w:rPr>
          <w:rFonts w:ascii="Arial" w:hAnsi="Arial" w:cs="Arial"/>
          <w:color w:val="000000" w:themeColor="text1"/>
          <w:sz w:val="24"/>
          <w:szCs w:val="24"/>
          <w:lang w:val="es-MX"/>
        </w:rPr>
        <w:t xml:space="preserve">[16] </w:t>
      </w:r>
      <w:proofErr w:type="spellStart"/>
      <w:r w:rsidRPr="006959D1">
        <w:rPr>
          <w:rFonts w:ascii="Arial" w:hAnsi="Arial" w:cs="Arial"/>
          <w:color w:val="000000" w:themeColor="text1"/>
          <w:sz w:val="24"/>
          <w:szCs w:val="24"/>
          <w:lang w:val="es-MX"/>
        </w:rPr>
        <w:t>Rabha</w:t>
      </w:r>
      <w:proofErr w:type="spellEnd"/>
      <w:r w:rsidRPr="006959D1">
        <w:rPr>
          <w:rFonts w:ascii="Arial" w:hAnsi="Arial" w:cs="Arial"/>
          <w:color w:val="000000" w:themeColor="text1"/>
          <w:sz w:val="24"/>
          <w:szCs w:val="24"/>
          <w:lang w:val="es-MX"/>
        </w:rPr>
        <w:t xml:space="preserve"> D., </w:t>
      </w:r>
      <w:proofErr w:type="spellStart"/>
      <w:r w:rsidRPr="006959D1">
        <w:rPr>
          <w:rFonts w:ascii="Arial" w:hAnsi="Arial" w:cs="Arial"/>
          <w:color w:val="000000" w:themeColor="text1"/>
          <w:sz w:val="24"/>
          <w:szCs w:val="24"/>
          <w:lang w:val="es-MX"/>
        </w:rPr>
        <w:t>Muthukumar</w:t>
      </w:r>
      <w:proofErr w:type="spellEnd"/>
      <w:r w:rsidRPr="006959D1">
        <w:rPr>
          <w:rFonts w:ascii="Arial" w:hAnsi="Arial" w:cs="Arial"/>
          <w:color w:val="000000" w:themeColor="text1"/>
          <w:sz w:val="24"/>
          <w:szCs w:val="24"/>
          <w:lang w:val="es-MX"/>
        </w:rPr>
        <w:t xml:space="preserve"> P. y </w:t>
      </w:r>
      <w:proofErr w:type="spellStart"/>
      <w:r w:rsidRPr="006959D1">
        <w:rPr>
          <w:rFonts w:ascii="Arial" w:hAnsi="Arial" w:cs="Arial"/>
          <w:color w:val="000000" w:themeColor="text1"/>
          <w:sz w:val="24"/>
          <w:szCs w:val="24"/>
          <w:lang w:val="es-MX"/>
        </w:rPr>
        <w:t>Somayaji</w:t>
      </w:r>
      <w:proofErr w:type="spellEnd"/>
      <w:r w:rsidRPr="006959D1">
        <w:rPr>
          <w:rFonts w:ascii="Arial" w:hAnsi="Arial" w:cs="Arial"/>
          <w:color w:val="000000" w:themeColor="text1"/>
          <w:sz w:val="24"/>
          <w:szCs w:val="24"/>
          <w:lang w:val="es-MX"/>
        </w:rPr>
        <w:t xml:space="preserve"> C. (2017). </w:t>
      </w:r>
      <w:r w:rsidRPr="00621D03">
        <w:rPr>
          <w:rFonts w:ascii="Arial" w:hAnsi="Arial" w:cs="Arial"/>
          <w:color w:val="000000" w:themeColor="text1"/>
          <w:sz w:val="24"/>
          <w:szCs w:val="24"/>
        </w:rPr>
        <w:t xml:space="preserve">Experimental investigation of thin layer drying kinetics of ghost </w:t>
      </w:r>
      <w:proofErr w:type="spellStart"/>
      <w:r w:rsidRPr="00621D03">
        <w:rPr>
          <w:rFonts w:ascii="Arial" w:hAnsi="Arial" w:cs="Arial"/>
          <w:color w:val="000000" w:themeColor="text1"/>
          <w:sz w:val="24"/>
          <w:szCs w:val="24"/>
        </w:rPr>
        <w:t>chilli</w:t>
      </w:r>
      <w:proofErr w:type="spellEnd"/>
      <w:r w:rsidRPr="00621D03">
        <w:rPr>
          <w:rFonts w:ascii="Arial" w:hAnsi="Arial" w:cs="Arial"/>
          <w:color w:val="000000" w:themeColor="text1"/>
          <w:sz w:val="24"/>
          <w:szCs w:val="24"/>
        </w:rPr>
        <w:t xml:space="preserve"> pepper (Capsicum </w:t>
      </w:r>
      <w:proofErr w:type="spellStart"/>
      <w:r w:rsidRPr="00621D03">
        <w:rPr>
          <w:rFonts w:ascii="Arial" w:hAnsi="Arial" w:cs="Arial"/>
          <w:color w:val="000000" w:themeColor="text1"/>
          <w:sz w:val="24"/>
          <w:szCs w:val="24"/>
        </w:rPr>
        <w:t>Chinense</w:t>
      </w:r>
      <w:proofErr w:type="spellEnd"/>
      <w:r w:rsidRPr="00621D03">
        <w:rPr>
          <w:rFonts w:ascii="Arial" w:hAnsi="Arial" w:cs="Arial"/>
          <w:color w:val="000000" w:themeColor="text1"/>
          <w:sz w:val="24"/>
          <w:szCs w:val="24"/>
        </w:rPr>
        <w:t xml:space="preserve"> Jacq.) dried in a force</w:t>
      </w:r>
      <w:r>
        <w:rPr>
          <w:rFonts w:ascii="Arial" w:hAnsi="Arial" w:cs="Arial"/>
          <w:color w:val="000000" w:themeColor="text1"/>
          <w:sz w:val="24"/>
          <w:szCs w:val="24"/>
        </w:rPr>
        <w:t>d convection solar tunnel dryer,</w:t>
      </w:r>
      <w:r w:rsidRPr="00621D03">
        <w:rPr>
          <w:rFonts w:ascii="Arial" w:hAnsi="Arial" w:cs="Arial"/>
          <w:color w:val="000000" w:themeColor="text1"/>
          <w:sz w:val="24"/>
          <w:szCs w:val="24"/>
        </w:rPr>
        <w:t xml:space="preserve"> Renewable Energy, Vol. 105,583-589. doi:10.1016/j.renene.2016.12.091</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[17] </w:t>
      </w:r>
      <w:proofErr w:type="spellStart"/>
      <w:r w:rsidRPr="00621D03">
        <w:rPr>
          <w:rFonts w:ascii="Arial" w:hAnsi="Arial" w:cs="Arial"/>
          <w:color w:val="000000" w:themeColor="text1"/>
          <w:sz w:val="24"/>
          <w:szCs w:val="24"/>
        </w:rPr>
        <w:t>Babalis</w:t>
      </w:r>
      <w:proofErr w:type="spellEnd"/>
      <w:r w:rsidRPr="00621D03">
        <w:rPr>
          <w:rFonts w:ascii="Arial" w:hAnsi="Arial" w:cs="Arial"/>
          <w:color w:val="000000" w:themeColor="text1"/>
          <w:sz w:val="24"/>
          <w:szCs w:val="24"/>
        </w:rPr>
        <w:t xml:space="preserve"> S. y </w:t>
      </w:r>
      <w:proofErr w:type="spellStart"/>
      <w:r w:rsidRPr="00621D03">
        <w:rPr>
          <w:rFonts w:ascii="Arial" w:hAnsi="Arial" w:cs="Arial"/>
          <w:color w:val="000000" w:themeColor="text1"/>
          <w:sz w:val="24"/>
          <w:szCs w:val="24"/>
        </w:rPr>
        <w:t>Belessiotis</w:t>
      </w:r>
      <w:proofErr w:type="spellEnd"/>
      <w:r w:rsidRPr="00621D03">
        <w:rPr>
          <w:rFonts w:ascii="Arial" w:hAnsi="Arial" w:cs="Arial"/>
          <w:color w:val="000000" w:themeColor="text1"/>
          <w:sz w:val="24"/>
          <w:szCs w:val="24"/>
        </w:rPr>
        <w:t xml:space="preserve"> V. (2004). Influence of the drying conditions on the drying constants and moisture diffusivity duri</w:t>
      </w:r>
      <w:r>
        <w:rPr>
          <w:rFonts w:ascii="Arial" w:hAnsi="Arial" w:cs="Arial"/>
          <w:color w:val="000000" w:themeColor="text1"/>
          <w:sz w:val="24"/>
          <w:szCs w:val="24"/>
        </w:rPr>
        <w:t>ng the thin-layer drying of fig, J Food Eng., Vol. 65 (</w:t>
      </w:r>
      <w:r w:rsidRPr="00621D03">
        <w:rPr>
          <w:rFonts w:ascii="Arial" w:hAnsi="Arial" w:cs="Arial"/>
          <w:color w:val="000000" w:themeColor="text1"/>
          <w:sz w:val="24"/>
          <w:szCs w:val="24"/>
        </w:rPr>
        <w:t>3</w:t>
      </w:r>
      <w:r>
        <w:rPr>
          <w:rFonts w:ascii="Arial" w:hAnsi="Arial" w:cs="Arial"/>
          <w:color w:val="000000" w:themeColor="text1"/>
          <w:sz w:val="24"/>
          <w:szCs w:val="24"/>
        </w:rPr>
        <w:t>)</w:t>
      </w:r>
      <w:proofErr w:type="gramStart"/>
      <w:r w:rsidRPr="00621D03">
        <w:rPr>
          <w:rFonts w:ascii="Arial" w:hAnsi="Arial" w:cs="Arial"/>
          <w:color w:val="000000" w:themeColor="text1"/>
          <w:sz w:val="24"/>
          <w:szCs w:val="24"/>
        </w:rPr>
        <w:t>,  449</w:t>
      </w:r>
      <w:proofErr w:type="gramEnd"/>
      <w:r w:rsidRPr="00621D03">
        <w:rPr>
          <w:rFonts w:ascii="Arial" w:hAnsi="Arial" w:cs="Arial"/>
          <w:color w:val="000000" w:themeColor="text1"/>
          <w:sz w:val="24"/>
          <w:szCs w:val="24"/>
        </w:rPr>
        <w:t xml:space="preserve">–58. </w:t>
      </w:r>
      <w:proofErr w:type="spellStart"/>
      <w:r w:rsidRPr="00621D03">
        <w:rPr>
          <w:rFonts w:ascii="Arial" w:hAnsi="Arial" w:cs="Arial"/>
          <w:color w:val="000000" w:themeColor="text1"/>
          <w:sz w:val="24"/>
          <w:szCs w:val="24"/>
        </w:rPr>
        <w:t>doi</w:t>
      </w:r>
      <w:proofErr w:type="spellEnd"/>
      <w:r w:rsidRPr="00621D03">
        <w:rPr>
          <w:rFonts w:ascii="Arial" w:hAnsi="Arial" w:cs="Arial"/>
          <w:color w:val="000000" w:themeColor="text1"/>
          <w:sz w:val="24"/>
          <w:szCs w:val="24"/>
        </w:rPr>
        <w:t>: 10.1016/j.jfoodeng.2004.02.005</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[18] </w:t>
      </w:r>
      <w:proofErr w:type="spellStart"/>
      <w:r w:rsidRPr="00621D03">
        <w:rPr>
          <w:rFonts w:ascii="Arial" w:hAnsi="Arial" w:cs="Arial"/>
          <w:color w:val="000000" w:themeColor="text1"/>
          <w:sz w:val="24"/>
          <w:szCs w:val="24"/>
        </w:rPr>
        <w:t>Madamba</w:t>
      </w:r>
      <w:proofErr w:type="spellEnd"/>
      <w:r w:rsidRPr="00621D03">
        <w:rPr>
          <w:rFonts w:ascii="Arial" w:hAnsi="Arial" w:cs="Arial"/>
          <w:color w:val="000000" w:themeColor="text1"/>
          <w:sz w:val="24"/>
          <w:szCs w:val="24"/>
        </w:rPr>
        <w:t xml:space="preserve"> P.,</w:t>
      </w:r>
      <w:r>
        <w:rPr>
          <w:rFonts w:ascii="Arial" w:hAnsi="Arial" w:cs="Arial"/>
          <w:color w:val="000000" w:themeColor="text1"/>
          <w:sz w:val="24"/>
          <w:szCs w:val="24"/>
        </w:rPr>
        <w:t xml:space="preserve"> Driscoll R. </w:t>
      </w:r>
      <w:proofErr w:type="gramStart"/>
      <w:r>
        <w:rPr>
          <w:rFonts w:ascii="Arial" w:hAnsi="Arial" w:cs="Arial"/>
          <w:color w:val="000000" w:themeColor="text1"/>
          <w:sz w:val="24"/>
          <w:szCs w:val="24"/>
        </w:rPr>
        <w:t xml:space="preserve">y  </w:t>
      </w:r>
      <w:proofErr w:type="spellStart"/>
      <w:r>
        <w:rPr>
          <w:rFonts w:ascii="Arial" w:hAnsi="Arial" w:cs="Arial"/>
          <w:color w:val="000000" w:themeColor="text1"/>
          <w:sz w:val="24"/>
          <w:szCs w:val="24"/>
        </w:rPr>
        <w:t>Buckleb</w:t>
      </w:r>
      <w:proofErr w:type="spellEnd"/>
      <w:proofErr w:type="gramEnd"/>
      <w:r>
        <w:rPr>
          <w:rFonts w:ascii="Arial" w:hAnsi="Arial" w:cs="Arial"/>
          <w:color w:val="000000" w:themeColor="text1"/>
          <w:sz w:val="24"/>
          <w:szCs w:val="24"/>
        </w:rPr>
        <w:t>, K. A. (</w:t>
      </w:r>
      <w:r w:rsidRPr="00621D03">
        <w:rPr>
          <w:rFonts w:ascii="Arial" w:hAnsi="Arial" w:cs="Arial"/>
          <w:color w:val="000000" w:themeColor="text1"/>
          <w:sz w:val="24"/>
          <w:szCs w:val="24"/>
        </w:rPr>
        <w:t>1996</w:t>
      </w:r>
      <w:r>
        <w:rPr>
          <w:rFonts w:ascii="Arial" w:hAnsi="Arial" w:cs="Arial"/>
          <w:color w:val="000000" w:themeColor="text1"/>
          <w:sz w:val="24"/>
          <w:szCs w:val="24"/>
        </w:rPr>
        <w:t>)</w:t>
      </w:r>
      <w:r w:rsidRPr="00621D03">
        <w:rPr>
          <w:rFonts w:ascii="Arial" w:hAnsi="Arial" w:cs="Arial"/>
          <w:color w:val="000000" w:themeColor="text1"/>
          <w:sz w:val="24"/>
          <w:szCs w:val="24"/>
        </w:rPr>
        <w:t>. The thin-layer drying c</w:t>
      </w:r>
      <w:r>
        <w:rPr>
          <w:rFonts w:ascii="Arial" w:hAnsi="Arial" w:cs="Arial"/>
          <w:color w:val="000000" w:themeColor="text1"/>
          <w:sz w:val="24"/>
          <w:szCs w:val="24"/>
        </w:rPr>
        <w:t>haracteristics of garlic slices,</w:t>
      </w:r>
      <w:r w:rsidRPr="00621D03">
        <w:rPr>
          <w:rFonts w:ascii="Arial" w:hAnsi="Arial" w:cs="Arial"/>
          <w:color w:val="000000" w:themeColor="text1"/>
          <w:sz w:val="24"/>
          <w:szCs w:val="24"/>
        </w:rPr>
        <w:t xml:space="preserve"> J. Food </w:t>
      </w:r>
      <w:r w:rsidRPr="00621D03">
        <w:rPr>
          <w:rFonts w:ascii="Arial" w:hAnsi="Arial" w:cs="Arial"/>
          <w:color w:val="000000" w:themeColor="text1"/>
          <w:sz w:val="24"/>
          <w:szCs w:val="24"/>
        </w:rPr>
        <w:lastRenderedPageBreak/>
        <w:t xml:space="preserve">Eng., </w:t>
      </w:r>
      <w:r>
        <w:rPr>
          <w:rFonts w:ascii="Arial" w:hAnsi="Arial" w:cs="Arial"/>
          <w:color w:val="000000" w:themeColor="text1"/>
          <w:sz w:val="24"/>
          <w:szCs w:val="24"/>
        </w:rPr>
        <w:t>Vol. 29, No. 1, 75–97.  doi:</w:t>
      </w:r>
      <w:r w:rsidRPr="00621D03">
        <w:rPr>
          <w:rFonts w:ascii="Arial" w:hAnsi="Arial" w:cs="Arial"/>
          <w:color w:val="000000" w:themeColor="text1"/>
          <w:sz w:val="24"/>
          <w:szCs w:val="24"/>
        </w:rPr>
        <w:t>10.1016/0260-8774(95)00062-3</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[19] </w:t>
      </w:r>
      <w:proofErr w:type="spellStart"/>
      <w:r w:rsidRPr="00621D03">
        <w:rPr>
          <w:rFonts w:ascii="Arial" w:hAnsi="Arial" w:cs="Arial"/>
          <w:color w:val="000000" w:themeColor="text1"/>
          <w:sz w:val="24"/>
          <w:szCs w:val="24"/>
        </w:rPr>
        <w:t>Akoy</w:t>
      </w:r>
      <w:proofErr w:type="spellEnd"/>
      <w:r w:rsidRPr="00621D03">
        <w:rPr>
          <w:rFonts w:ascii="Arial" w:hAnsi="Arial" w:cs="Arial"/>
          <w:color w:val="000000" w:themeColor="text1"/>
          <w:sz w:val="24"/>
          <w:szCs w:val="24"/>
        </w:rPr>
        <w:t xml:space="preserve"> E. O. M. (2014). Experimental characterization and modeling of thin-layer drying of mango slices</w:t>
      </w:r>
      <w:r>
        <w:rPr>
          <w:rFonts w:ascii="Arial" w:hAnsi="Arial" w:cs="Arial"/>
          <w:color w:val="000000" w:themeColor="text1"/>
          <w:sz w:val="24"/>
          <w:szCs w:val="24"/>
        </w:rPr>
        <w:t>,</w:t>
      </w:r>
      <w:r w:rsidRPr="00621D03">
        <w:rPr>
          <w:rFonts w:ascii="Arial" w:hAnsi="Arial" w:cs="Arial"/>
          <w:color w:val="000000" w:themeColor="text1"/>
          <w:sz w:val="24"/>
          <w:szCs w:val="24"/>
        </w:rPr>
        <w:t xml:space="preserve"> International Food Research Journal, Vol. 21, No. 5, 1911-1917. url: http://www.ifrj.upm.edu.my/21%20(05)%202014/27%20IFRJ%2021%20(05)%202014%20Elamin%20086.pdf</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[20] </w:t>
      </w:r>
      <w:proofErr w:type="spellStart"/>
      <w:r w:rsidRPr="00621D03">
        <w:rPr>
          <w:rFonts w:ascii="Arial" w:hAnsi="Arial" w:cs="Arial"/>
          <w:color w:val="000000" w:themeColor="text1"/>
          <w:sz w:val="24"/>
          <w:szCs w:val="24"/>
        </w:rPr>
        <w:t>Goyal</w:t>
      </w:r>
      <w:proofErr w:type="spellEnd"/>
      <w:r w:rsidRPr="00621D03">
        <w:rPr>
          <w:rFonts w:ascii="Arial" w:hAnsi="Arial" w:cs="Arial"/>
          <w:color w:val="000000" w:themeColor="text1"/>
          <w:sz w:val="24"/>
          <w:szCs w:val="24"/>
        </w:rPr>
        <w:t xml:space="preserve"> R. K., </w:t>
      </w:r>
      <w:proofErr w:type="spellStart"/>
      <w:r w:rsidRPr="00621D03">
        <w:rPr>
          <w:rFonts w:ascii="Arial" w:hAnsi="Arial" w:cs="Arial"/>
          <w:color w:val="000000" w:themeColor="text1"/>
          <w:sz w:val="24"/>
          <w:szCs w:val="24"/>
        </w:rPr>
        <w:t>Kingsly</w:t>
      </w:r>
      <w:proofErr w:type="spellEnd"/>
      <w:r w:rsidRPr="00621D03">
        <w:rPr>
          <w:rFonts w:ascii="Arial" w:hAnsi="Arial" w:cs="Arial"/>
          <w:color w:val="000000" w:themeColor="text1"/>
          <w:sz w:val="24"/>
          <w:szCs w:val="24"/>
        </w:rPr>
        <w:t xml:space="preserve"> A. R. P., </w:t>
      </w:r>
      <w:proofErr w:type="spellStart"/>
      <w:r w:rsidRPr="00621D03">
        <w:rPr>
          <w:rFonts w:ascii="Arial" w:hAnsi="Arial" w:cs="Arial"/>
          <w:color w:val="000000" w:themeColor="text1"/>
          <w:sz w:val="24"/>
          <w:szCs w:val="24"/>
        </w:rPr>
        <w:t>Manikantan</w:t>
      </w:r>
      <w:proofErr w:type="spellEnd"/>
      <w:r w:rsidRPr="00621D03">
        <w:rPr>
          <w:rFonts w:ascii="Arial" w:hAnsi="Arial" w:cs="Arial"/>
          <w:color w:val="000000" w:themeColor="text1"/>
          <w:sz w:val="24"/>
          <w:szCs w:val="24"/>
        </w:rPr>
        <w:t xml:space="preserve"> M. R. y </w:t>
      </w:r>
      <w:proofErr w:type="spellStart"/>
      <w:r w:rsidRPr="00621D03">
        <w:rPr>
          <w:rFonts w:ascii="Arial" w:hAnsi="Arial" w:cs="Arial"/>
          <w:color w:val="000000" w:themeColor="text1"/>
          <w:sz w:val="24"/>
          <w:szCs w:val="24"/>
        </w:rPr>
        <w:t>Ilyas</w:t>
      </w:r>
      <w:proofErr w:type="spellEnd"/>
      <w:r w:rsidRPr="00621D03">
        <w:rPr>
          <w:rFonts w:ascii="Arial" w:hAnsi="Arial" w:cs="Arial"/>
          <w:color w:val="000000" w:themeColor="text1"/>
          <w:sz w:val="24"/>
          <w:szCs w:val="24"/>
        </w:rPr>
        <w:t xml:space="preserve"> S. M. (2006). Thin-layer dryi</w:t>
      </w:r>
      <w:r>
        <w:rPr>
          <w:rFonts w:ascii="Arial" w:hAnsi="Arial" w:cs="Arial"/>
          <w:color w:val="000000" w:themeColor="text1"/>
          <w:sz w:val="24"/>
          <w:szCs w:val="24"/>
        </w:rPr>
        <w:t xml:space="preserve">ng kinetics of raw mango slices, </w:t>
      </w:r>
      <w:proofErr w:type="spellStart"/>
      <w:r>
        <w:rPr>
          <w:rFonts w:ascii="Arial" w:hAnsi="Arial" w:cs="Arial"/>
          <w:color w:val="000000" w:themeColor="text1"/>
          <w:sz w:val="24"/>
          <w:szCs w:val="24"/>
        </w:rPr>
        <w:t>Biosystems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Enginerring</w:t>
      </w:r>
      <w:proofErr w:type="spellEnd"/>
      <w:r w:rsidRPr="00621D03">
        <w:rPr>
          <w:rFonts w:ascii="Arial" w:hAnsi="Arial" w:cs="Arial"/>
          <w:color w:val="000000" w:themeColor="text1"/>
          <w:sz w:val="24"/>
          <w:szCs w:val="24"/>
        </w:rPr>
        <w:t xml:space="preserve">, Vol. 95, No. 1, 43-49. </w:t>
      </w:r>
      <w:proofErr w:type="spellStart"/>
      <w:r w:rsidRPr="00621D03">
        <w:rPr>
          <w:rFonts w:ascii="Arial" w:hAnsi="Arial" w:cs="Arial"/>
          <w:color w:val="000000" w:themeColor="text1"/>
          <w:sz w:val="24"/>
          <w:szCs w:val="24"/>
        </w:rPr>
        <w:t>doi</w:t>
      </w:r>
      <w:proofErr w:type="spellEnd"/>
      <w:r w:rsidRPr="00621D03">
        <w:rPr>
          <w:rFonts w:ascii="Arial" w:hAnsi="Arial" w:cs="Arial"/>
          <w:color w:val="000000" w:themeColor="text1"/>
          <w:sz w:val="24"/>
          <w:szCs w:val="24"/>
        </w:rPr>
        <w:t>: 10.1016/j.biosystemseng.2006.05.001</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[21] Marcel-</w:t>
      </w:r>
      <w:proofErr w:type="spellStart"/>
      <w:r w:rsidRPr="00621D03">
        <w:rPr>
          <w:rFonts w:ascii="Arial" w:hAnsi="Arial" w:cs="Arial"/>
          <w:color w:val="000000" w:themeColor="text1"/>
          <w:sz w:val="24"/>
          <w:szCs w:val="24"/>
        </w:rPr>
        <w:t>Nguimbou</w:t>
      </w:r>
      <w:proofErr w:type="spellEnd"/>
      <w:r w:rsidRPr="00621D03">
        <w:rPr>
          <w:rFonts w:ascii="Arial" w:hAnsi="Arial" w:cs="Arial"/>
          <w:color w:val="000000" w:themeColor="text1"/>
          <w:sz w:val="24"/>
          <w:szCs w:val="24"/>
        </w:rPr>
        <w:t xml:space="preserve"> R., </w:t>
      </w:r>
      <w:proofErr w:type="spellStart"/>
      <w:r w:rsidRPr="00621D03">
        <w:rPr>
          <w:rFonts w:ascii="Arial" w:hAnsi="Arial" w:cs="Arial"/>
          <w:color w:val="000000" w:themeColor="text1"/>
          <w:sz w:val="24"/>
          <w:szCs w:val="24"/>
        </w:rPr>
        <w:t>Yanou-Njintang</w:t>
      </w:r>
      <w:proofErr w:type="spellEnd"/>
      <w:r w:rsidRPr="00621D03">
        <w:rPr>
          <w:rFonts w:ascii="Arial" w:hAnsi="Arial" w:cs="Arial"/>
          <w:color w:val="000000" w:themeColor="text1"/>
          <w:sz w:val="24"/>
          <w:szCs w:val="24"/>
        </w:rPr>
        <w:t xml:space="preserve"> N., </w:t>
      </w:r>
      <w:proofErr w:type="spellStart"/>
      <w:r w:rsidRPr="00621D03">
        <w:rPr>
          <w:rFonts w:ascii="Arial" w:hAnsi="Arial" w:cs="Arial"/>
          <w:color w:val="000000" w:themeColor="text1"/>
          <w:sz w:val="24"/>
          <w:szCs w:val="24"/>
        </w:rPr>
        <w:t>Makhlouf</w:t>
      </w:r>
      <w:proofErr w:type="spellEnd"/>
      <w:r w:rsidRPr="00621D03">
        <w:rPr>
          <w:rFonts w:ascii="Arial" w:hAnsi="Arial" w:cs="Arial"/>
          <w:color w:val="000000" w:themeColor="text1"/>
          <w:sz w:val="24"/>
          <w:szCs w:val="24"/>
        </w:rPr>
        <w:t xml:space="preserve"> H., </w:t>
      </w:r>
      <w:proofErr w:type="spellStart"/>
      <w:r w:rsidRPr="00621D03">
        <w:rPr>
          <w:rFonts w:ascii="Arial" w:hAnsi="Arial" w:cs="Arial"/>
          <w:color w:val="000000" w:themeColor="text1"/>
          <w:sz w:val="24"/>
          <w:szCs w:val="24"/>
        </w:rPr>
        <w:t>Gaiani</w:t>
      </w:r>
      <w:proofErr w:type="spellEnd"/>
      <w:r w:rsidRPr="00621D03">
        <w:rPr>
          <w:rFonts w:ascii="Arial" w:hAnsi="Arial" w:cs="Arial"/>
          <w:color w:val="000000" w:themeColor="text1"/>
          <w:sz w:val="24"/>
          <w:szCs w:val="24"/>
        </w:rPr>
        <w:t xml:space="preserve"> C., </w:t>
      </w:r>
      <w:proofErr w:type="spellStart"/>
      <w:r w:rsidRPr="00621D03">
        <w:rPr>
          <w:rFonts w:ascii="Arial" w:hAnsi="Arial" w:cs="Arial"/>
          <w:color w:val="000000" w:themeColor="text1"/>
          <w:sz w:val="24"/>
          <w:szCs w:val="24"/>
        </w:rPr>
        <w:t>Scher</w:t>
      </w:r>
      <w:proofErr w:type="spellEnd"/>
      <w:r w:rsidRPr="00621D03">
        <w:rPr>
          <w:rFonts w:ascii="Arial" w:hAnsi="Arial" w:cs="Arial"/>
          <w:color w:val="000000" w:themeColor="text1"/>
          <w:sz w:val="24"/>
          <w:szCs w:val="24"/>
        </w:rPr>
        <w:t xml:space="preserve"> J. y </w:t>
      </w:r>
      <w:proofErr w:type="spellStart"/>
      <w:r w:rsidRPr="00621D03">
        <w:rPr>
          <w:rFonts w:ascii="Arial" w:hAnsi="Arial" w:cs="Arial"/>
          <w:color w:val="000000" w:themeColor="text1"/>
          <w:sz w:val="24"/>
          <w:szCs w:val="24"/>
        </w:rPr>
        <w:t>Mbofung</w:t>
      </w:r>
      <w:proofErr w:type="spellEnd"/>
      <w:r w:rsidRPr="00621D03">
        <w:rPr>
          <w:rFonts w:ascii="Arial" w:hAnsi="Arial" w:cs="Arial"/>
          <w:color w:val="000000" w:themeColor="text1"/>
          <w:sz w:val="24"/>
          <w:szCs w:val="24"/>
        </w:rPr>
        <w:t xml:space="preserve"> C. M. F. (2013). Effect of Cross-Section Differences and Drying Temperature on the Physicochemical, Functional and Antioxidant Properties of Giant Taro Flour</w:t>
      </w:r>
      <w:r>
        <w:rPr>
          <w:rFonts w:ascii="Arial" w:hAnsi="Arial" w:cs="Arial"/>
          <w:color w:val="000000" w:themeColor="text1"/>
          <w:sz w:val="24"/>
          <w:szCs w:val="24"/>
        </w:rPr>
        <w:t>,</w:t>
      </w:r>
      <w:r w:rsidRPr="00621D03">
        <w:rPr>
          <w:rFonts w:ascii="Arial" w:hAnsi="Arial" w:cs="Arial"/>
          <w:color w:val="000000" w:themeColor="text1"/>
          <w:sz w:val="24"/>
          <w:szCs w:val="24"/>
        </w:rPr>
        <w:t xml:space="preserve"> Food Bioprocess Techno),</w:t>
      </w:r>
      <w:r>
        <w:rPr>
          <w:rFonts w:ascii="Arial" w:hAnsi="Arial" w:cs="Arial"/>
          <w:color w:val="000000" w:themeColor="text1"/>
          <w:sz w:val="24"/>
          <w:szCs w:val="24"/>
        </w:rPr>
        <w:t xml:space="preserve"> Vol. 6, 1809–1819. doi:</w:t>
      </w:r>
      <w:r w:rsidRPr="00621D03">
        <w:rPr>
          <w:rFonts w:ascii="Arial" w:hAnsi="Arial" w:cs="Arial"/>
          <w:color w:val="000000" w:themeColor="text1"/>
          <w:sz w:val="24"/>
          <w:szCs w:val="24"/>
        </w:rPr>
        <w:t>10.1007/s11947-012-0846-1</w:t>
      </w:r>
    </w:p>
    <w:p w:rsidR="006959D1" w:rsidRPr="00621D03" w:rsidRDefault="006959D1" w:rsidP="006959D1">
      <w:pPr>
        <w:spacing w:line="240" w:lineRule="auto"/>
        <w:jc w:val="both"/>
        <w:rPr>
          <w:rFonts w:ascii="Arial" w:hAnsi="Arial" w:cs="Arial"/>
          <w:color w:val="000000" w:themeColor="text1"/>
          <w:sz w:val="24"/>
          <w:szCs w:val="24"/>
        </w:rPr>
      </w:pPr>
      <w:r w:rsidRPr="00621D03">
        <w:rPr>
          <w:rFonts w:ascii="Arial" w:hAnsi="Arial" w:cs="Arial"/>
          <w:color w:val="000000" w:themeColor="text1"/>
          <w:sz w:val="24"/>
          <w:szCs w:val="24"/>
        </w:rPr>
        <w:t xml:space="preserve">[22] </w:t>
      </w:r>
      <w:proofErr w:type="spellStart"/>
      <w:r w:rsidRPr="00621D03">
        <w:rPr>
          <w:rFonts w:ascii="Arial" w:hAnsi="Arial" w:cs="Arial"/>
          <w:color w:val="000000" w:themeColor="text1"/>
          <w:sz w:val="24"/>
          <w:szCs w:val="24"/>
        </w:rPr>
        <w:t>Arıcı</w:t>
      </w:r>
      <w:proofErr w:type="spellEnd"/>
      <w:r w:rsidRPr="00621D03">
        <w:rPr>
          <w:rFonts w:ascii="Arial" w:hAnsi="Arial" w:cs="Arial"/>
          <w:color w:val="000000" w:themeColor="text1"/>
          <w:sz w:val="24"/>
          <w:szCs w:val="24"/>
        </w:rPr>
        <w:t xml:space="preserve"> M., </w:t>
      </w:r>
      <w:proofErr w:type="spellStart"/>
      <w:r w:rsidRPr="00621D03">
        <w:rPr>
          <w:rFonts w:ascii="Arial" w:hAnsi="Arial" w:cs="Arial"/>
          <w:color w:val="000000" w:themeColor="text1"/>
          <w:sz w:val="24"/>
          <w:szCs w:val="24"/>
        </w:rPr>
        <w:t>Metin-Yıldırım</w:t>
      </w:r>
      <w:proofErr w:type="spellEnd"/>
      <w:r w:rsidRPr="00621D03">
        <w:rPr>
          <w:rFonts w:ascii="Arial" w:hAnsi="Arial" w:cs="Arial"/>
          <w:color w:val="000000" w:themeColor="text1"/>
          <w:sz w:val="24"/>
          <w:szCs w:val="24"/>
        </w:rPr>
        <w:t xml:space="preserve"> R., </w:t>
      </w:r>
      <w:proofErr w:type="spellStart"/>
      <w:r w:rsidRPr="00621D03">
        <w:rPr>
          <w:rFonts w:ascii="Arial" w:hAnsi="Arial" w:cs="Arial"/>
          <w:color w:val="000000" w:themeColor="text1"/>
          <w:sz w:val="24"/>
          <w:szCs w:val="24"/>
        </w:rPr>
        <w:t>Ozülkü</w:t>
      </w:r>
      <w:proofErr w:type="spellEnd"/>
      <w:r w:rsidRPr="00621D03">
        <w:rPr>
          <w:rFonts w:ascii="Arial" w:hAnsi="Arial" w:cs="Arial"/>
          <w:color w:val="000000" w:themeColor="text1"/>
          <w:sz w:val="24"/>
          <w:szCs w:val="24"/>
        </w:rPr>
        <w:t xml:space="preserve"> G., </w:t>
      </w:r>
      <w:proofErr w:type="spellStart"/>
      <w:r w:rsidRPr="00621D03">
        <w:rPr>
          <w:rFonts w:ascii="Arial" w:hAnsi="Arial" w:cs="Arial"/>
          <w:color w:val="000000" w:themeColor="text1"/>
          <w:sz w:val="24"/>
          <w:szCs w:val="24"/>
        </w:rPr>
        <w:t>Yasar</w:t>
      </w:r>
      <w:proofErr w:type="spellEnd"/>
      <w:r w:rsidRPr="00621D03">
        <w:rPr>
          <w:rFonts w:ascii="Arial" w:hAnsi="Arial" w:cs="Arial"/>
          <w:color w:val="000000" w:themeColor="text1"/>
          <w:sz w:val="24"/>
          <w:szCs w:val="24"/>
        </w:rPr>
        <w:t xml:space="preserve"> B. y Said-</w:t>
      </w:r>
      <w:proofErr w:type="spellStart"/>
      <w:r w:rsidRPr="00621D03">
        <w:rPr>
          <w:rFonts w:ascii="Arial" w:hAnsi="Arial" w:cs="Arial"/>
          <w:color w:val="000000" w:themeColor="text1"/>
          <w:sz w:val="24"/>
          <w:szCs w:val="24"/>
        </w:rPr>
        <w:t>Toker</w:t>
      </w:r>
      <w:proofErr w:type="spellEnd"/>
      <w:r w:rsidRPr="00621D03">
        <w:rPr>
          <w:rFonts w:ascii="Arial" w:hAnsi="Arial" w:cs="Arial"/>
          <w:color w:val="000000" w:themeColor="text1"/>
          <w:sz w:val="24"/>
          <w:szCs w:val="24"/>
        </w:rPr>
        <w:t xml:space="preserve"> O. (2016). Physicochemical and nutritional properties of taro (</w:t>
      </w:r>
      <w:proofErr w:type="spellStart"/>
      <w:r w:rsidRPr="00621D03">
        <w:rPr>
          <w:rFonts w:ascii="Arial" w:hAnsi="Arial" w:cs="Arial"/>
          <w:color w:val="000000" w:themeColor="text1"/>
          <w:sz w:val="24"/>
          <w:szCs w:val="24"/>
        </w:rPr>
        <w:t>Colocasia</w:t>
      </w:r>
      <w:proofErr w:type="spell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esculenta</w:t>
      </w:r>
      <w:proofErr w:type="spellEnd"/>
      <w:r w:rsidRPr="00621D03">
        <w:rPr>
          <w:rFonts w:ascii="Arial" w:hAnsi="Arial" w:cs="Arial"/>
          <w:color w:val="000000" w:themeColor="text1"/>
          <w:sz w:val="24"/>
          <w:szCs w:val="24"/>
        </w:rPr>
        <w:t xml:space="preserve"> L. Schott) flour as affected by dryi</w:t>
      </w:r>
      <w:r>
        <w:rPr>
          <w:rFonts w:ascii="Arial" w:hAnsi="Arial" w:cs="Arial"/>
          <w:color w:val="000000" w:themeColor="text1"/>
          <w:sz w:val="24"/>
          <w:szCs w:val="24"/>
        </w:rPr>
        <w:t>ng temperature and air velocity,</w:t>
      </w:r>
      <w:r w:rsidRPr="00621D03">
        <w:rPr>
          <w:rFonts w:ascii="Arial" w:hAnsi="Arial" w:cs="Arial"/>
          <w:color w:val="000000" w:themeColor="text1"/>
          <w:sz w:val="24"/>
          <w:szCs w:val="24"/>
        </w:rPr>
        <w:t xml:space="preserve"> Food Science and Technology, </w:t>
      </w:r>
      <w:r>
        <w:rPr>
          <w:rFonts w:ascii="Arial" w:hAnsi="Arial" w:cs="Arial"/>
          <w:color w:val="000000" w:themeColor="text1"/>
          <w:sz w:val="24"/>
          <w:szCs w:val="24"/>
        </w:rPr>
        <w:t>Vol. 74,  434-440. d</w:t>
      </w:r>
      <w:r w:rsidRPr="00621D03">
        <w:rPr>
          <w:rFonts w:ascii="Arial" w:hAnsi="Arial" w:cs="Arial"/>
          <w:color w:val="000000" w:themeColor="text1"/>
          <w:sz w:val="24"/>
          <w:szCs w:val="24"/>
        </w:rPr>
        <w:t>o</w:t>
      </w:r>
      <w:r>
        <w:rPr>
          <w:rFonts w:ascii="Arial" w:hAnsi="Arial" w:cs="Arial"/>
          <w:color w:val="000000" w:themeColor="text1"/>
          <w:sz w:val="24"/>
          <w:szCs w:val="24"/>
        </w:rPr>
        <w:t>i:10.1016/j.lwt.2016.08.006</w:t>
      </w:r>
    </w:p>
    <w:p w:rsidR="006959D1" w:rsidRPr="006959D1" w:rsidRDefault="006959D1" w:rsidP="006959D1">
      <w:pPr>
        <w:spacing w:line="240" w:lineRule="auto"/>
        <w:jc w:val="both"/>
        <w:rPr>
          <w:rFonts w:ascii="Arial" w:hAnsi="Arial" w:cs="Arial"/>
          <w:color w:val="000000" w:themeColor="text1"/>
          <w:sz w:val="24"/>
          <w:szCs w:val="24"/>
          <w:lang w:val="es-MX"/>
        </w:rPr>
      </w:pPr>
      <w:r w:rsidRPr="006959D1">
        <w:rPr>
          <w:rFonts w:ascii="Arial" w:hAnsi="Arial" w:cs="Arial"/>
          <w:color w:val="000000" w:themeColor="text1"/>
          <w:sz w:val="24"/>
          <w:szCs w:val="24"/>
          <w:lang w:val="es-MX"/>
        </w:rPr>
        <w:t xml:space="preserve">[23] NMX (1986). Alimentos. Determinación de humedad en productos alimenticios. </w:t>
      </w:r>
    </w:p>
    <w:p w:rsidR="006959D1" w:rsidRPr="00621D03" w:rsidRDefault="006959D1" w:rsidP="006959D1">
      <w:pPr>
        <w:spacing w:line="240" w:lineRule="auto"/>
        <w:jc w:val="both"/>
        <w:rPr>
          <w:rFonts w:ascii="Arial" w:hAnsi="Arial" w:cs="Arial"/>
          <w:color w:val="000000" w:themeColor="text1"/>
          <w:sz w:val="24"/>
          <w:szCs w:val="24"/>
        </w:rPr>
      </w:pPr>
      <w:r w:rsidRPr="006959D1">
        <w:rPr>
          <w:rFonts w:ascii="Arial" w:hAnsi="Arial" w:cs="Arial"/>
          <w:color w:val="000000" w:themeColor="text1"/>
          <w:sz w:val="24"/>
          <w:szCs w:val="24"/>
          <w:lang w:val="es-MX"/>
        </w:rPr>
        <w:t xml:space="preserve">[24] </w:t>
      </w:r>
      <w:proofErr w:type="spellStart"/>
      <w:r w:rsidRPr="006959D1">
        <w:rPr>
          <w:rFonts w:ascii="Arial" w:hAnsi="Arial" w:cs="Arial"/>
          <w:color w:val="000000" w:themeColor="text1"/>
          <w:sz w:val="24"/>
          <w:szCs w:val="24"/>
          <w:lang w:val="es-MX"/>
        </w:rPr>
        <w:t>Akpinar</w:t>
      </w:r>
      <w:proofErr w:type="spellEnd"/>
      <w:r w:rsidRPr="006959D1">
        <w:rPr>
          <w:rFonts w:ascii="Arial" w:hAnsi="Arial" w:cs="Arial"/>
          <w:color w:val="000000" w:themeColor="text1"/>
          <w:sz w:val="24"/>
          <w:szCs w:val="24"/>
          <w:lang w:val="es-MX"/>
        </w:rPr>
        <w:t xml:space="preserve"> E., </w:t>
      </w:r>
      <w:proofErr w:type="spellStart"/>
      <w:r w:rsidRPr="006959D1">
        <w:rPr>
          <w:rFonts w:ascii="Arial" w:hAnsi="Arial" w:cs="Arial"/>
          <w:color w:val="000000" w:themeColor="text1"/>
          <w:sz w:val="24"/>
          <w:szCs w:val="24"/>
          <w:lang w:val="es-MX"/>
        </w:rPr>
        <w:t>Bicer</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Y.y</w:t>
      </w:r>
      <w:proofErr w:type="spellEnd"/>
      <w:r w:rsidRPr="006959D1">
        <w:rPr>
          <w:rFonts w:ascii="Arial" w:hAnsi="Arial" w:cs="Arial"/>
          <w:color w:val="000000" w:themeColor="text1"/>
          <w:sz w:val="24"/>
          <w:szCs w:val="24"/>
          <w:lang w:val="es-MX"/>
        </w:rPr>
        <w:t xml:space="preserve"> </w:t>
      </w:r>
      <w:proofErr w:type="spellStart"/>
      <w:r w:rsidRPr="006959D1">
        <w:rPr>
          <w:rFonts w:ascii="Arial" w:hAnsi="Arial" w:cs="Arial"/>
          <w:color w:val="000000" w:themeColor="text1"/>
          <w:sz w:val="24"/>
          <w:szCs w:val="24"/>
          <w:lang w:val="es-MX"/>
        </w:rPr>
        <w:t>Cetinkaya</w:t>
      </w:r>
      <w:proofErr w:type="spellEnd"/>
      <w:r w:rsidRPr="006959D1">
        <w:rPr>
          <w:rFonts w:ascii="Arial" w:hAnsi="Arial" w:cs="Arial"/>
          <w:color w:val="000000" w:themeColor="text1"/>
          <w:sz w:val="24"/>
          <w:szCs w:val="24"/>
          <w:lang w:val="es-MX"/>
        </w:rPr>
        <w:t xml:space="preserve"> F. (2006). </w:t>
      </w:r>
      <w:r w:rsidRPr="00621D03">
        <w:rPr>
          <w:rFonts w:ascii="Arial" w:hAnsi="Arial" w:cs="Arial"/>
          <w:color w:val="000000" w:themeColor="text1"/>
          <w:sz w:val="24"/>
          <w:szCs w:val="24"/>
        </w:rPr>
        <w:t>Mod</w:t>
      </w:r>
      <w:r>
        <w:rPr>
          <w:rFonts w:ascii="Arial" w:hAnsi="Arial" w:cs="Arial"/>
          <w:color w:val="000000" w:themeColor="text1"/>
          <w:sz w:val="24"/>
          <w:szCs w:val="24"/>
        </w:rPr>
        <w:t>elling of thin layer drying of.</w:t>
      </w:r>
      <w:r w:rsidRPr="00621D03">
        <w:rPr>
          <w:rFonts w:ascii="Arial" w:hAnsi="Arial" w:cs="Arial"/>
          <w:color w:val="000000" w:themeColor="text1"/>
          <w:sz w:val="24"/>
          <w:szCs w:val="24"/>
        </w:rPr>
        <w:t xml:space="preserve"> J</w:t>
      </w:r>
      <w:r>
        <w:rPr>
          <w:rFonts w:ascii="Arial" w:hAnsi="Arial" w:cs="Arial"/>
          <w:color w:val="000000" w:themeColor="text1"/>
          <w:sz w:val="24"/>
          <w:szCs w:val="24"/>
        </w:rPr>
        <w:t xml:space="preserve">ournal </w:t>
      </w:r>
      <w:proofErr w:type="gramStart"/>
      <w:r>
        <w:rPr>
          <w:rFonts w:ascii="Arial" w:hAnsi="Arial" w:cs="Arial"/>
          <w:color w:val="000000" w:themeColor="text1"/>
          <w:sz w:val="24"/>
          <w:szCs w:val="24"/>
        </w:rPr>
        <w:t xml:space="preserve">of </w:t>
      </w:r>
      <w:r w:rsidRPr="00621D03">
        <w:rPr>
          <w:rFonts w:ascii="Arial" w:hAnsi="Arial" w:cs="Arial"/>
          <w:color w:val="000000" w:themeColor="text1"/>
          <w:sz w:val="24"/>
          <w:szCs w:val="24"/>
        </w:rPr>
        <w:t xml:space="preserve"> Food</w:t>
      </w:r>
      <w:proofErr w:type="gramEnd"/>
      <w:r w:rsidRPr="00621D03">
        <w:rPr>
          <w:rFonts w:ascii="Arial" w:hAnsi="Arial" w:cs="Arial"/>
          <w:color w:val="000000" w:themeColor="text1"/>
          <w:sz w:val="24"/>
          <w:szCs w:val="24"/>
        </w:rPr>
        <w:t xml:space="preserve"> </w:t>
      </w:r>
      <w:proofErr w:type="spellStart"/>
      <w:r w:rsidRPr="00621D03">
        <w:rPr>
          <w:rFonts w:ascii="Arial" w:hAnsi="Arial" w:cs="Arial"/>
          <w:color w:val="000000" w:themeColor="text1"/>
          <w:sz w:val="24"/>
          <w:szCs w:val="24"/>
        </w:rPr>
        <w:t>Eng</w:t>
      </w:r>
      <w:proofErr w:type="spellEnd"/>
      <w:r w:rsidRPr="00621D03">
        <w:rPr>
          <w:rFonts w:ascii="Arial" w:hAnsi="Arial" w:cs="Arial"/>
          <w:color w:val="000000" w:themeColor="text1"/>
          <w:sz w:val="24"/>
          <w:szCs w:val="24"/>
        </w:rPr>
        <w:t>, vol. 75, nº 3,  308-315, 2006</w:t>
      </w:r>
    </w:p>
    <w:p w:rsidR="006959D1" w:rsidRPr="00621D03" w:rsidRDefault="006959D1" w:rsidP="006959D1">
      <w:pPr>
        <w:spacing w:line="240" w:lineRule="auto"/>
        <w:jc w:val="both"/>
        <w:rPr>
          <w:rFonts w:ascii="Arial" w:hAnsi="Arial" w:cs="Arial"/>
          <w:color w:val="000000" w:themeColor="text1"/>
          <w:sz w:val="24"/>
          <w:szCs w:val="24"/>
        </w:rPr>
      </w:pPr>
      <w:r w:rsidRPr="00C2569A">
        <w:rPr>
          <w:rFonts w:ascii="Arial" w:hAnsi="Arial" w:cs="Arial"/>
          <w:color w:val="000000" w:themeColor="text1"/>
          <w:sz w:val="24"/>
          <w:szCs w:val="24"/>
        </w:rPr>
        <w:t>[25] El-</w:t>
      </w:r>
      <w:proofErr w:type="spellStart"/>
      <w:r w:rsidRPr="00C2569A">
        <w:rPr>
          <w:rFonts w:ascii="Arial" w:hAnsi="Arial" w:cs="Arial"/>
          <w:color w:val="000000" w:themeColor="text1"/>
          <w:sz w:val="24"/>
          <w:szCs w:val="24"/>
        </w:rPr>
        <w:t>Sebaii</w:t>
      </w:r>
      <w:proofErr w:type="spellEnd"/>
      <w:r w:rsidRPr="00C2569A">
        <w:rPr>
          <w:rFonts w:ascii="Arial" w:hAnsi="Arial" w:cs="Arial"/>
          <w:color w:val="000000" w:themeColor="text1"/>
          <w:sz w:val="24"/>
          <w:szCs w:val="24"/>
        </w:rPr>
        <w:t xml:space="preserve"> A. y </w:t>
      </w:r>
      <w:proofErr w:type="spellStart"/>
      <w:r w:rsidRPr="00C2569A">
        <w:rPr>
          <w:rFonts w:ascii="Arial" w:hAnsi="Arial" w:cs="Arial"/>
          <w:color w:val="000000" w:themeColor="text1"/>
          <w:sz w:val="24"/>
          <w:szCs w:val="24"/>
        </w:rPr>
        <w:t>Shalaby</w:t>
      </w:r>
      <w:proofErr w:type="spellEnd"/>
      <w:r w:rsidRPr="00C2569A">
        <w:rPr>
          <w:rFonts w:ascii="Arial" w:hAnsi="Arial" w:cs="Arial"/>
          <w:color w:val="000000" w:themeColor="text1"/>
          <w:sz w:val="24"/>
          <w:szCs w:val="24"/>
        </w:rPr>
        <w:t xml:space="preserve"> S. (2013). </w:t>
      </w:r>
      <w:r w:rsidRPr="00621D03">
        <w:rPr>
          <w:rFonts w:ascii="Arial" w:hAnsi="Arial" w:cs="Arial"/>
          <w:color w:val="000000" w:themeColor="text1"/>
          <w:sz w:val="24"/>
          <w:szCs w:val="24"/>
        </w:rPr>
        <w:t xml:space="preserve">Experimental investigation of an indirect </w:t>
      </w:r>
      <w:r w:rsidRPr="00621D03">
        <w:rPr>
          <w:rFonts w:ascii="Arial" w:hAnsi="Arial" w:cs="Arial"/>
          <w:color w:val="000000" w:themeColor="text1"/>
          <w:sz w:val="24"/>
          <w:szCs w:val="24"/>
        </w:rPr>
        <w:lastRenderedPageBreak/>
        <w:t>mode forced convection solar dryer for drying thymus and mint</w:t>
      </w:r>
      <w:r>
        <w:rPr>
          <w:rFonts w:ascii="Arial" w:hAnsi="Arial" w:cs="Arial"/>
          <w:color w:val="000000" w:themeColor="text1"/>
          <w:sz w:val="24"/>
          <w:szCs w:val="24"/>
        </w:rPr>
        <w:t xml:space="preserve">, Energy Convers. </w:t>
      </w:r>
      <w:proofErr w:type="gramStart"/>
      <w:r>
        <w:rPr>
          <w:rFonts w:ascii="Arial" w:hAnsi="Arial" w:cs="Arial"/>
          <w:color w:val="000000" w:themeColor="text1"/>
          <w:sz w:val="24"/>
          <w:szCs w:val="24"/>
        </w:rPr>
        <w:t>Management</w:t>
      </w:r>
      <w:r w:rsidRPr="00621D03">
        <w:rPr>
          <w:rFonts w:ascii="Arial" w:hAnsi="Arial" w:cs="Arial"/>
          <w:color w:val="000000" w:themeColor="text1"/>
          <w:sz w:val="24"/>
          <w:szCs w:val="24"/>
        </w:rPr>
        <w:t xml:space="preserve"> ,</w:t>
      </w:r>
      <w:proofErr w:type="gramEnd"/>
      <w:r w:rsidRPr="00621D03">
        <w:rPr>
          <w:rFonts w:ascii="Arial" w:hAnsi="Arial" w:cs="Arial"/>
          <w:color w:val="000000" w:themeColor="text1"/>
          <w:sz w:val="24"/>
          <w:szCs w:val="24"/>
        </w:rPr>
        <w:t xml:space="preserve"> Vol. 74, 109-116. </w:t>
      </w:r>
      <w:proofErr w:type="spellStart"/>
      <w:r w:rsidRPr="00621D03">
        <w:rPr>
          <w:rFonts w:ascii="Arial" w:hAnsi="Arial" w:cs="Arial"/>
          <w:color w:val="000000" w:themeColor="text1"/>
          <w:sz w:val="24"/>
          <w:szCs w:val="24"/>
        </w:rPr>
        <w:t>doi</w:t>
      </w:r>
      <w:proofErr w:type="spellEnd"/>
      <w:r w:rsidRPr="00621D03">
        <w:rPr>
          <w:rFonts w:ascii="Arial" w:hAnsi="Arial" w:cs="Arial"/>
          <w:color w:val="000000" w:themeColor="text1"/>
          <w:sz w:val="24"/>
          <w:szCs w:val="24"/>
        </w:rPr>
        <w:t>: 10.1016/j.enconman.2013.05.006</w:t>
      </w:r>
    </w:p>
    <w:p w:rsidR="006959D1" w:rsidRPr="00B707CF" w:rsidRDefault="006959D1" w:rsidP="006959D1">
      <w:pPr>
        <w:spacing w:line="240" w:lineRule="auto"/>
        <w:jc w:val="both"/>
        <w:rPr>
          <w:rFonts w:ascii="Arial" w:hAnsi="Arial" w:cs="Arial"/>
          <w:color w:val="000000" w:themeColor="text1"/>
          <w:sz w:val="24"/>
          <w:szCs w:val="24"/>
        </w:rPr>
      </w:pPr>
      <w:r w:rsidRPr="00C57C16">
        <w:rPr>
          <w:rFonts w:ascii="Arial" w:hAnsi="Arial" w:cs="Arial"/>
          <w:color w:val="000000" w:themeColor="text1"/>
          <w:sz w:val="24"/>
          <w:szCs w:val="24"/>
        </w:rPr>
        <w:t xml:space="preserve">[26] </w:t>
      </w:r>
      <w:proofErr w:type="spellStart"/>
      <w:r w:rsidRPr="00C57C16">
        <w:rPr>
          <w:rFonts w:ascii="Arial" w:hAnsi="Arial" w:cs="Arial"/>
          <w:color w:val="000000" w:themeColor="text1"/>
          <w:sz w:val="24"/>
          <w:szCs w:val="24"/>
        </w:rPr>
        <w:t>Doymaz</w:t>
      </w:r>
      <w:proofErr w:type="spellEnd"/>
      <w:r w:rsidRPr="00C57C16">
        <w:rPr>
          <w:rFonts w:ascii="Arial" w:hAnsi="Arial" w:cs="Arial"/>
          <w:color w:val="000000" w:themeColor="text1"/>
          <w:sz w:val="24"/>
          <w:szCs w:val="24"/>
        </w:rPr>
        <w:t xml:space="preserve"> I. y Ismail O. (2011). </w:t>
      </w:r>
      <w:r w:rsidRPr="00B707CF">
        <w:rPr>
          <w:rFonts w:ascii="Arial" w:hAnsi="Arial" w:cs="Arial"/>
          <w:color w:val="000000" w:themeColor="text1"/>
          <w:sz w:val="24"/>
          <w:szCs w:val="24"/>
        </w:rPr>
        <w:t xml:space="preserve">Drying characteristics of sweet cherry, Food and </w:t>
      </w:r>
      <w:proofErr w:type="spellStart"/>
      <w:r w:rsidRPr="00B707CF">
        <w:rPr>
          <w:rFonts w:ascii="Arial" w:hAnsi="Arial" w:cs="Arial"/>
          <w:color w:val="000000" w:themeColor="text1"/>
          <w:sz w:val="24"/>
          <w:szCs w:val="24"/>
        </w:rPr>
        <w:t>Bioproducts</w:t>
      </w:r>
      <w:proofErr w:type="spellEnd"/>
      <w:r w:rsidRPr="00B707CF">
        <w:rPr>
          <w:rFonts w:ascii="Arial" w:hAnsi="Arial" w:cs="Arial"/>
          <w:color w:val="000000" w:themeColor="text1"/>
          <w:sz w:val="24"/>
          <w:szCs w:val="24"/>
        </w:rPr>
        <w:t xml:space="preserve"> Processing, Vol. 89, 31-38. https://doi.org/10.1016/j.fbp.2010.03.006</w:t>
      </w:r>
    </w:p>
    <w:p w:rsidR="006959D1" w:rsidRDefault="006959D1" w:rsidP="006959D1">
      <w:pPr>
        <w:spacing w:line="240" w:lineRule="auto"/>
        <w:jc w:val="both"/>
        <w:rPr>
          <w:rFonts w:ascii="Arial" w:hAnsi="Arial" w:cs="Arial"/>
          <w:color w:val="000000" w:themeColor="text1"/>
          <w:sz w:val="24"/>
          <w:szCs w:val="24"/>
        </w:rPr>
      </w:pPr>
      <w:r w:rsidRPr="00B707CF">
        <w:rPr>
          <w:rFonts w:ascii="Arial" w:hAnsi="Arial" w:cs="Arial"/>
          <w:color w:val="000000" w:themeColor="text1"/>
          <w:sz w:val="24"/>
          <w:szCs w:val="24"/>
        </w:rPr>
        <w:t xml:space="preserve">[27] Browne M. W. y </w:t>
      </w:r>
      <w:proofErr w:type="spellStart"/>
      <w:r w:rsidRPr="00B707CF">
        <w:rPr>
          <w:rFonts w:ascii="Arial" w:hAnsi="Arial" w:cs="Arial"/>
          <w:color w:val="000000" w:themeColor="text1"/>
          <w:sz w:val="24"/>
          <w:szCs w:val="24"/>
        </w:rPr>
        <w:t>Cudeck</w:t>
      </w:r>
      <w:proofErr w:type="spellEnd"/>
      <w:r w:rsidRPr="00B707CF">
        <w:rPr>
          <w:rFonts w:ascii="Arial" w:hAnsi="Arial" w:cs="Arial"/>
          <w:color w:val="000000" w:themeColor="text1"/>
          <w:sz w:val="24"/>
          <w:szCs w:val="24"/>
        </w:rPr>
        <w:t xml:space="preserve"> R. (1993). Testing structural equation models. in Alternative ways of assessing model fit, 136-162, In K. </w:t>
      </w:r>
      <w:proofErr w:type="spellStart"/>
      <w:r w:rsidRPr="00B707CF">
        <w:rPr>
          <w:rFonts w:ascii="Arial" w:hAnsi="Arial" w:cs="Arial"/>
          <w:color w:val="000000" w:themeColor="text1"/>
          <w:sz w:val="24"/>
          <w:szCs w:val="24"/>
        </w:rPr>
        <w:t>Bollen</w:t>
      </w:r>
      <w:proofErr w:type="spellEnd"/>
      <w:r w:rsidRPr="00B707CF">
        <w:rPr>
          <w:rFonts w:ascii="Arial" w:hAnsi="Arial" w:cs="Arial"/>
          <w:color w:val="000000" w:themeColor="text1"/>
          <w:sz w:val="24"/>
          <w:szCs w:val="24"/>
        </w:rPr>
        <w:t xml:space="preserve"> &amp; S1ª </w:t>
      </w:r>
      <w:proofErr w:type="spellStart"/>
      <w:r w:rsidRPr="00B707CF">
        <w:rPr>
          <w:rFonts w:ascii="Arial" w:hAnsi="Arial" w:cs="Arial"/>
          <w:color w:val="000000" w:themeColor="text1"/>
          <w:sz w:val="24"/>
          <w:szCs w:val="24"/>
        </w:rPr>
        <w:t>ed</w:t>
      </w:r>
      <w:proofErr w:type="spellEnd"/>
      <w:r w:rsidRPr="00B707CF">
        <w:rPr>
          <w:rFonts w:ascii="Arial" w:hAnsi="Arial" w:cs="Arial"/>
          <w:color w:val="000000" w:themeColor="text1"/>
          <w:sz w:val="24"/>
          <w:szCs w:val="24"/>
        </w:rPr>
        <w:t xml:space="preserve"> Sage, </w:t>
      </w:r>
      <w:r>
        <w:rPr>
          <w:rFonts w:ascii="Arial" w:hAnsi="Arial" w:cs="Arial"/>
          <w:color w:val="000000" w:themeColor="text1"/>
          <w:sz w:val="24"/>
          <w:szCs w:val="24"/>
        </w:rPr>
        <w:t>Long, Ed., Newbury Park, NJ</w:t>
      </w:r>
      <w:r w:rsidRPr="00B707CF">
        <w:rPr>
          <w:rFonts w:ascii="Arial" w:hAnsi="Arial" w:cs="Arial"/>
          <w:color w:val="000000" w:themeColor="text1"/>
          <w:sz w:val="24"/>
          <w:szCs w:val="24"/>
        </w:rPr>
        <w:t>.</w:t>
      </w:r>
    </w:p>
    <w:p w:rsidR="006959D1" w:rsidRPr="001F310D" w:rsidRDefault="006959D1" w:rsidP="006959D1">
      <w:pPr>
        <w:spacing w:line="240" w:lineRule="auto"/>
        <w:jc w:val="both"/>
        <w:rPr>
          <w:rFonts w:ascii="Arial" w:hAnsi="Arial" w:cs="Arial"/>
          <w:color w:val="000000" w:themeColor="text1"/>
          <w:sz w:val="24"/>
          <w:szCs w:val="24"/>
        </w:rPr>
      </w:pPr>
      <w:r w:rsidRPr="006959D1">
        <w:rPr>
          <w:rFonts w:ascii="Arial" w:hAnsi="Arial" w:cs="Arial"/>
          <w:color w:val="000000" w:themeColor="text1"/>
          <w:sz w:val="24"/>
          <w:szCs w:val="24"/>
          <w:lang w:val="es-MX"/>
        </w:rPr>
        <w:t>[28] Vega-Gálvez A., Ah-</w:t>
      </w:r>
      <w:proofErr w:type="spellStart"/>
      <w:r w:rsidRPr="006959D1">
        <w:rPr>
          <w:rFonts w:ascii="Arial" w:hAnsi="Arial" w:cs="Arial"/>
          <w:color w:val="000000" w:themeColor="text1"/>
          <w:sz w:val="24"/>
          <w:szCs w:val="24"/>
          <w:lang w:val="es-MX"/>
        </w:rPr>
        <w:t>Henb</w:t>
      </w:r>
      <w:proofErr w:type="spellEnd"/>
      <w:r w:rsidRPr="006959D1">
        <w:rPr>
          <w:rFonts w:ascii="Arial" w:hAnsi="Arial" w:cs="Arial"/>
          <w:color w:val="000000" w:themeColor="text1"/>
          <w:sz w:val="24"/>
          <w:szCs w:val="24"/>
          <w:lang w:val="es-MX"/>
        </w:rPr>
        <w:t xml:space="preserve"> K., Chacana M., Vergara J., Martínez-</w:t>
      </w:r>
      <w:proofErr w:type="spellStart"/>
      <w:r w:rsidRPr="006959D1">
        <w:rPr>
          <w:rFonts w:ascii="Arial" w:hAnsi="Arial" w:cs="Arial"/>
          <w:color w:val="000000" w:themeColor="text1"/>
          <w:sz w:val="24"/>
          <w:szCs w:val="24"/>
          <w:lang w:val="es-MX"/>
        </w:rPr>
        <w:t>Monzó</w:t>
      </w:r>
      <w:proofErr w:type="spellEnd"/>
      <w:r w:rsidRPr="006959D1">
        <w:rPr>
          <w:rFonts w:ascii="Arial" w:hAnsi="Arial" w:cs="Arial"/>
          <w:color w:val="000000" w:themeColor="text1"/>
          <w:sz w:val="24"/>
          <w:szCs w:val="24"/>
          <w:lang w:val="es-MX"/>
        </w:rPr>
        <w:t xml:space="preserve"> J., García-Segovia P., Lemus-</w:t>
      </w:r>
      <w:proofErr w:type="spellStart"/>
      <w:r w:rsidRPr="006959D1">
        <w:rPr>
          <w:rFonts w:ascii="Arial" w:hAnsi="Arial" w:cs="Arial"/>
          <w:color w:val="000000" w:themeColor="text1"/>
          <w:sz w:val="24"/>
          <w:szCs w:val="24"/>
          <w:lang w:val="es-MX"/>
        </w:rPr>
        <w:t>Mondaca</w:t>
      </w:r>
      <w:proofErr w:type="spellEnd"/>
      <w:r w:rsidRPr="006959D1">
        <w:rPr>
          <w:rFonts w:ascii="Arial" w:hAnsi="Arial" w:cs="Arial"/>
          <w:color w:val="000000" w:themeColor="text1"/>
          <w:sz w:val="24"/>
          <w:szCs w:val="24"/>
          <w:lang w:val="es-MX"/>
        </w:rPr>
        <w:t xml:space="preserve"> R., Di </w:t>
      </w:r>
      <w:proofErr w:type="spellStart"/>
      <w:r w:rsidRPr="006959D1">
        <w:rPr>
          <w:rFonts w:ascii="Arial" w:hAnsi="Arial" w:cs="Arial"/>
          <w:color w:val="000000" w:themeColor="text1"/>
          <w:sz w:val="24"/>
          <w:szCs w:val="24"/>
          <w:lang w:val="es-MX"/>
        </w:rPr>
        <w:t>Scala</w:t>
      </w:r>
      <w:proofErr w:type="spellEnd"/>
      <w:r w:rsidRPr="006959D1">
        <w:rPr>
          <w:rFonts w:ascii="Arial" w:hAnsi="Arial" w:cs="Arial"/>
          <w:color w:val="000000" w:themeColor="text1"/>
          <w:sz w:val="24"/>
          <w:szCs w:val="24"/>
          <w:lang w:val="es-MX"/>
        </w:rPr>
        <w:t xml:space="preserve"> K.  </w:t>
      </w:r>
      <w:r w:rsidRPr="001F310D">
        <w:rPr>
          <w:rFonts w:ascii="Arial" w:hAnsi="Arial" w:cs="Arial"/>
          <w:color w:val="000000" w:themeColor="text1"/>
          <w:sz w:val="24"/>
          <w:szCs w:val="24"/>
        </w:rPr>
        <w:t xml:space="preserve">(2012). Effect of temperature and air velocity on drying kinetics, antioxidant capacity, total phenolic content, </w:t>
      </w:r>
      <w:proofErr w:type="spellStart"/>
      <w:r w:rsidRPr="001F310D">
        <w:rPr>
          <w:rFonts w:ascii="Arial" w:hAnsi="Arial" w:cs="Arial"/>
          <w:color w:val="000000" w:themeColor="text1"/>
          <w:sz w:val="24"/>
          <w:szCs w:val="24"/>
        </w:rPr>
        <w:t>colour</w:t>
      </w:r>
      <w:proofErr w:type="spellEnd"/>
      <w:r w:rsidRPr="001F310D">
        <w:rPr>
          <w:rFonts w:ascii="Arial" w:hAnsi="Arial" w:cs="Arial"/>
          <w:color w:val="000000" w:themeColor="text1"/>
          <w:sz w:val="24"/>
          <w:szCs w:val="24"/>
        </w:rPr>
        <w:t>, texture and microstructure of apple (var. Granny Smith) slices, Food Chemistry, vol. 132, 51-59. doi:10.1016/j.foodchem.2011.10.029</w:t>
      </w:r>
    </w:p>
    <w:p w:rsidR="002854A1" w:rsidRDefault="006959D1" w:rsidP="002854A1">
      <w:pPr>
        <w:spacing w:line="240" w:lineRule="auto"/>
        <w:jc w:val="both"/>
        <w:rPr>
          <w:rFonts w:ascii="Arial" w:hAnsi="Arial" w:cs="Arial"/>
          <w:color w:val="000000" w:themeColor="text1"/>
          <w:sz w:val="24"/>
          <w:szCs w:val="24"/>
        </w:rPr>
      </w:pPr>
      <w:r w:rsidRPr="00BE4DA5">
        <w:rPr>
          <w:rFonts w:ascii="Arial" w:hAnsi="Arial" w:cs="Arial"/>
          <w:color w:val="000000" w:themeColor="text1"/>
          <w:sz w:val="24"/>
          <w:szCs w:val="24"/>
        </w:rPr>
        <w:t xml:space="preserve"> [29</w:t>
      </w:r>
      <w:proofErr w:type="gramStart"/>
      <w:r w:rsidRPr="00BE4DA5">
        <w:rPr>
          <w:rFonts w:ascii="Arial" w:hAnsi="Arial" w:cs="Arial"/>
          <w:color w:val="000000" w:themeColor="text1"/>
          <w:sz w:val="24"/>
          <w:szCs w:val="24"/>
        </w:rPr>
        <w:t>]  Shi</w:t>
      </w:r>
      <w:proofErr w:type="gramEnd"/>
      <w:r w:rsidRPr="00BE4DA5">
        <w:rPr>
          <w:rFonts w:ascii="Arial" w:hAnsi="Arial" w:cs="Arial"/>
          <w:color w:val="000000" w:themeColor="text1"/>
          <w:sz w:val="24"/>
          <w:szCs w:val="24"/>
        </w:rPr>
        <w:t xml:space="preserve"> Q., Zheng Y. y Zhao Y. (2013). </w:t>
      </w:r>
      <w:r w:rsidRPr="00BE4C85">
        <w:rPr>
          <w:rFonts w:ascii="Arial" w:hAnsi="Arial" w:cs="Arial"/>
          <w:color w:val="000000" w:themeColor="text1"/>
          <w:sz w:val="24"/>
          <w:szCs w:val="24"/>
        </w:rPr>
        <w:t xml:space="preserve">Mathematical modeling on thin-layer heat pump drying of </w:t>
      </w:r>
      <w:proofErr w:type="spellStart"/>
      <w:r w:rsidRPr="00BE4C85">
        <w:rPr>
          <w:rFonts w:ascii="Arial" w:hAnsi="Arial" w:cs="Arial"/>
          <w:color w:val="000000" w:themeColor="text1"/>
          <w:sz w:val="24"/>
          <w:szCs w:val="24"/>
        </w:rPr>
        <w:t>yacon</w:t>
      </w:r>
      <w:proofErr w:type="spellEnd"/>
      <w:r w:rsidRPr="00BE4C85">
        <w:rPr>
          <w:rFonts w:ascii="Arial" w:hAnsi="Arial" w:cs="Arial"/>
          <w:color w:val="000000" w:themeColor="text1"/>
          <w:sz w:val="24"/>
          <w:szCs w:val="24"/>
        </w:rPr>
        <w:t xml:space="preserve"> (</w:t>
      </w:r>
      <w:proofErr w:type="spellStart"/>
      <w:r w:rsidRPr="00BE4C85">
        <w:rPr>
          <w:rFonts w:ascii="Arial" w:hAnsi="Arial" w:cs="Arial"/>
          <w:color w:val="000000" w:themeColor="text1"/>
          <w:sz w:val="24"/>
          <w:szCs w:val="24"/>
        </w:rPr>
        <w:t>Smallanthus</w:t>
      </w:r>
      <w:proofErr w:type="spellEnd"/>
      <w:r w:rsidRPr="00BE4C85">
        <w:rPr>
          <w:rFonts w:ascii="Arial" w:hAnsi="Arial" w:cs="Arial"/>
          <w:color w:val="000000" w:themeColor="text1"/>
          <w:sz w:val="24"/>
          <w:szCs w:val="24"/>
        </w:rPr>
        <w:t xml:space="preserve"> </w:t>
      </w:r>
      <w:proofErr w:type="spellStart"/>
      <w:r w:rsidRPr="00BE4C85">
        <w:rPr>
          <w:rFonts w:ascii="Arial" w:hAnsi="Arial" w:cs="Arial"/>
          <w:color w:val="000000" w:themeColor="text1"/>
          <w:sz w:val="24"/>
          <w:szCs w:val="24"/>
        </w:rPr>
        <w:t>sonchifolius</w:t>
      </w:r>
      <w:proofErr w:type="spellEnd"/>
      <w:r w:rsidRPr="00BE4C85">
        <w:rPr>
          <w:rFonts w:ascii="Arial" w:hAnsi="Arial" w:cs="Arial"/>
          <w:color w:val="000000" w:themeColor="text1"/>
          <w:sz w:val="24"/>
          <w:szCs w:val="24"/>
        </w:rPr>
        <w:t>) slices, Energy Conversion and Management</w:t>
      </w:r>
      <w:r>
        <w:rPr>
          <w:rFonts w:ascii="Arial" w:hAnsi="Arial" w:cs="Arial"/>
          <w:color w:val="000000" w:themeColor="text1"/>
          <w:sz w:val="24"/>
          <w:szCs w:val="24"/>
        </w:rPr>
        <w:t>, Vol. 71, 208-216. d</w:t>
      </w:r>
      <w:r w:rsidRPr="00BE4C85">
        <w:rPr>
          <w:rFonts w:ascii="Arial" w:hAnsi="Arial" w:cs="Arial"/>
          <w:color w:val="000000" w:themeColor="text1"/>
          <w:sz w:val="24"/>
          <w:szCs w:val="24"/>
        </w:rPr>
        <w:t>oi</w:t>
      </w:r>
      <w:r>
        <w:rPr>
          <w:rFonts w:ascii="Arial" w:hAnsi="Arial" w:cs="Arial"/>
          <w:color w:val="000000" w:themeColor="text1"/>
          <w:sz w:val="24"/>
          <w:szCs w:val="24"/>
        </w:rPr>
        <w:t>:</w:t>
      </w:r>
      <w:r w:rsidRPr="00BE4C85">
        <w:rPr>
          <w:rFonts w:ascii="Arial" w:hAnsi="Arial" w:cs="Arial"/>
          <w:color w:val="000000" w:themeColor="text1"/>
          <w:sz w:val="24"/>
          <w:szCs w:val="24"/>
        </w:rPr>
        <w:t xml:space="preserve">10.1016/j.enconman.2013.03.032 </w:t>
      </w:r>
    </w:p>
    <w:p w:rsidR="002854A1" w:rsidRDefault="002854A1" w:rsidP="002854A1">
      <w:pPr>
        <w:spacing w:line="240" w:lineRule="auto"/>
        <w:jc w:val="both"/>
        <w:rPr>
          <w:rFonts w:ascii="Arial" w:hAnsi="Arial" w:cs="Arial"/>
          <w:color w:val="000000" w:themeColor="text1"/>
          <w:sz w:val="24"/>
          <w:szCs w:val="24"/>
        </w:rPr>
      </w:pPr>
    </w:p>
    <w:p w:rsidR="002854A1" w:rsidRDefault="002854A1" w:rsidP="002854A1">
      <w:pPr>
        <w:spacing w:line="240" w:lineRule="auto"/>
        <w:jc w:val="both"/>
        <w:rPr>
          <w:rFonts w:ascii="Arial" w:hAnsi="Arial" w:cs="Arial"/>
          <w:color w:val="000000" w:themeColor="text1"/>
          <w:sz w:val="24"/>
          <w:szCs w:val="24"/>
        </w:rPr>
      </w:pPr>
    </w:p>
    <w:p w:rsidR="002854A1" w:rsidRDefault="002854A1" w:rsidP="002854A1">
      <w:pPr>
        <w:spacing w:line="240" w:lineRule="auto"/>
        <w:jc w:val="both"/>
        <w:rPr>
          <w:rFonts w:ascii="Arial" w:hAnsi="Arial" w:cs="Arial"/>
          <w:color w:val="000000" w:themeColor="text1"/>
          <w:sz w:val="24"/>
          <w:szCs w:val="24"/>
        </w:rPr>
      </w:pPr>
    </w:p>
    <w:p w:rsidR="002854A1" w:rsidRDefault="002854A1" w:rsidP="002854A1">
      <w:pPr>
        <w:spacing w:line="240" w:lineRule="auto"/>
        <w:jc w:val="both"/>
        <w:rPr>
          <w:rFonts w:ascii="Arial" w:hAnsi="Arial" w:cs="Arial"/>
          <w:color w:val="000000" w:themeColor="text1"/>
          <w:sz w:val="24"/>
          <w:szCs w:val="24"/>
        </w:rPr>
      </w:pPr>
    </w:p>
    <w:p w:rsidR="002854A1" w:rsidRDefault="002854A1" w:rsidP="002854A1">
      <w:pPr>
        <w:spacing w:line="240" w:lineRule="auto"/>
        <w:jc w:val="both"/>
        <w:rPr>
          <w:rFonts w:ascii="Arial" w:hAnsi="Arial" w:cs="Arial"/>
          <w:color w:val="000000" w:themeColor="text1"/>
          <w:sz w:val="24"/>
          <w:szCs w:val="24"/>
        </w:rPr>
      </w:pPr>
    </w:p>
    <w:p w:rsidR="002854A1" w:rsidRDefault="002854A1" w:rsidP="002854A1">
      <w:pPr>
        <w:spacing w:line="240" w:lineRule="auto"/>
        <w:jc w:val="both"/>
        <w:rPr>
          <w:rFonts w:ascii="Arial" w:hAnsi="Arial" w:cs="Arial"/>
          <w:color w:val="000000" w:themeColor="text1"/>
          <w:sz w:val="24"/>
          <w:szCs w:val="24"/>
        </w:rPr>
      </w:pPr>
    </w:p>
    <w:p w:rsidR="002854A1" w:rsidRDefault="002854A1" w:rsidP="002854A1">
      <w:pPr>
        <w:spacing w:line="240" w:lineRule="auto"/>
        <w:jc w:val="both"/>
        <w:rPr>
          <w:rFonts w:ascii="Arial" w:hAnsi="Arial" w:cs="Arial"/>
          <w:color w:val="000000" w:themeColor="text1"/>
          <w:sz w:val="24"/>
          <w:szCs w:val="24"/>
        </w:rPr>
      </w:pPr>
    </w:p>
    <w:p w:rsidR="002854A1" w:rsidRDefault="002854A1" w:rsidP="002854A1">
      <w:pPr>
        <w:spacing w:line="240" w:lineRule="auto"/>
        <w:jc w:val="both"/>
        <w:sectPr w:rsidR="002854A1" w:rsidSect="00D91523">
          <w:type w:val="continuous"/>
          <w:pgSz w:w="12240" w:h="15840"/>
          <w:pgMar w:top="1418" w:right="1418" w:bottom="1418" w:left="1418" w:header="708" w:footer="708" w:gutter="0"/>
          <w:pgNumType w:start="87"/>
          <w:cols w:num="2" w:space="708"/>
          <w:titlePg/>
          <w:docGrid w:linePitch="360"/>
        </w:sectPr>
      </w:pPr>
    </w:p>
    <w:p w:rsidR="006959D1" w:rsidRDefault="006959D1" w:rsidP="002854A1">
      <w:pPr>
        <w:spacing w:after="0" w:line="480" w:lineRule="auto"/>
        <w:jc w:val="center"/>
      </w:pPr>
    </w:p>
    <w:p w:rsidR="008F4B04" w:rsidRPr="006959D1" w:rsidRDefault="008F4B04" w:rsidP="002854A1">
      <w:pPr>
        <w:spacing w:after="0" w:line="480" w:lineRule="auto"/>
        <w:jc w:val="center"/>
      </w:pPr>
    </w:p>
    <w:sectPr w:rsidR="008F4B04" w:rsidRPr="006959D1" w:rsidSect="00D91523">
      <w:type w:val="continuous"/>
      <w:pgSz w:w="12240" w:h="15840"/>
      <w:pgMar w:top="1418" w:right="1418" w:bottom="1418" w:left="1418" w:header="708" w:footer="708" w:gutter="0"/>
      <w:pgNumType w:start="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B6" w:rsidRDefault="00B51CB6" w:rsidP="00445063">
      <w:pPr>
        <w:spacing w:after="0" w:line="240" w:lineRule="auto"/>
      </w:pPr>
      <w:r>
        <w:separator/>
      </w:r>
    </w:p>
  </w:endnote>
  <w:endnote w:type="continuationSeparator" w:id="0">
    <w:p w:rsidR="00B51CB6" w:rsidRDefault="00B51CB6" w:rsidP="0044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cmr12">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538755"/>
      <w:docPartObj>
        <w:docPartGallery w:val="Page Numbers (Bottom of Page)"/>
        <w:docPartUnique/>
      </w:docPartObj>
    </w:sdtPr>
    <w:sdtEndPr/>
    <w:sdtContent>
      <w:p w:rsidR="00445063" w:rsidRDefault="007C0385">
        <w:pPr>
          <w:pStyle w:val="Piedepgina"/>
          <w:jc w:val="center"/>
        </w:pPr>
        <w:r>
          <w:rPr>
            <w:noProof/>
            <w:lang w:val="es-MX" w:eastAsia="es-MX"/>
          </w:rPr>
          <mc:AlternateContent>
            <mc:Choice Requires="wps">
              <w:drawing>
                <wp:anchor distT="0" distB="0" distL="114300" distR="114300" simplePos="0" relativeHeight="251674624" behindDoc="0" locked="0" layoutInCell="1" allowOverlap="1" wp14:anchorId="5188BA90" wp14:editId="056A0759">
                  <wp:simplePos x="0" y="0"/>
                  <wp:positionH relativeFrom="margin">
                    <wp:posOffset>-444137</wp:posOffset>
                  </wp:positionH>
                  <wp:positionV relativeFrom="paragraph">
                    <wp:posOffset>144054</wp:posOffset>
                  </wp:positionV>
                  <wp:extent cx="1867989" cy="4572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9" o:spid="_x0000_s1028" type="#_x0000_t202" style="position:absolute;left:0;text-align:left;margin-left:-34.95pt;margin-top:11.35pt;width:147.1pt;height:36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" fillcolor="white [3201]" stroked="f" strokeweight=".5pt">
                  <v:textbo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p>
                    </w:txbxContent>
                  </v:textbox>
                  <w10:wrap anchorx="margin"/>
                </v:shape>
              </w:pict>
            </mc:Fallback>
          </mc:AlternateContent>
        </w:r>
        <w:r w:rsidR="00445063">
          <w:rPr>
            <w:noProof/>
            <w:lang w:val="es-MX" w:eastAsia="es-MX"/>
          </w:rPr>
          <mc:AlternateContent>
            <mc:Choice Requires="wpg">
              <w:drawing>
                <wp:anchor distT="0" distB="0" distL="114300" distR="114300" simplePos="0" relativeHeight="251661312" behindDoc="0" locked="0" layoutInCell="1" allowOverlap="1" wp14:anchorId="3EFC7031" wp14:editId="7568D38D">
                  <wp:simplePos x="0" y="0"/>
                  <wp:positionH relativeFrom="page">
                    <wp:align>right</wp:align>
                  </wp:positionH>
                  <wp:positionV relativeFrom="paragraph">
                    <wp:posOffset>-1029335</wp:posOffset>
                  </wp:positionV>
                  <wp:extent cx="1469744" cy="1800000"/>
                  <wp:effectExtent l="0" t="0" r="16510" b="10160"/>
                  <wp:wrapNone/>
                  <wp:docPr id="38" name="Grupo 38"/>
                  <wp:cNvGraphicFramePr/>
                  <a:graphic xmlns:a="http://schemas.openxmlformats.org/drawingml/2006/main">
                    <a:graphicData uri="http://schemas.microsoft.com/office/word/2010/wordprocessingGroup">
                      <wpg:wgp>
                        <wpg:cNvGrpSpPr/>
                        <wpg:grpSpPr>
                          <a:xfrm>
                            <a:off x="0" y="0"/>
                            <a:ext cx="1469744" cy="1800000"/>
                            <a:chOff x="0" y="0"/>
                            <a:chExt cx="1469744" cy="1800000"/>
                          </a:xfrm>
                        </wpg:grpSpPr>
                        <wps:wsp>
                          <wps:cNvPr id="39" name="Rectángulo 39"/>
                          <wps:cNvSpPr/>
                          <wps:spPr>
                            <a:xfrm>
                              <a:off x="1109272" y="0"/>
                              <a:ext cx="359764" cy="1800000"/>
                            </a:xfrm>
                            <a:prstGeom prst="rect">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a:off x="0" y="107929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ángulo 41"/>
                          <wps:cNvSpPr/>
                          <wps:spPr>
                            <a:xfrm>
                              <a:off x="389744" y="1094282"/>
                              <a:ext cx="1080000" cy="2520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4C067F59" id="Grupo 38" o:spid="_x0000_s1026" style="position:absolute;margin-left:64.55pt;margin-top:-81.05pt;width:115.75pt;height:141.75pt;z-index:251661312;mso-position-horizontal:right;mso-position-horizontal-relative:page" coordsize="14697,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">
                  <v:rect id="Rectángulo 39" o:spid="_x0000_s1027" style="position:absolute;left:11092;width:3598;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" fillcolor="#d5dce4 [671]" strokecolor="white [3212]" strokeweight="1pt"/>
                  <v:rect id="Rectángulo 40" o:spid="_x0000_s1028" style="position:absolute;top:1079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" fillcolor="#d5dce4 [671]" stroked="f" strokeweight="1pt"/>
                  <v:rect id="Rectángulo 41" o:spid="_x0000_s1029" style="position:absolute;left:3897;top:10942;width:108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" fillcolor="#acb9ca [1311]" stroked="f" strokeweight="1pt"/>
                  <w10:wrap anchorx="page"/>
                </v:group>
              </w:pict>
            </mc:Fallback>
          </mc:AlternateContent>
        </w:r>
        <w:r w:rsidR="00445063">
          <w:fldChar w:fldCharType="begin"/>
        </w:r>
        <w:r w:rsidR="00445063">
          <w:instrText>PAGE   \* MERGEFORMAT</w:instrText>
        </w:r>
        <w:r w:rsidR="00445063">
          <w:fldChar w:fldCharType="separate"/>
        </w:r>
        <w:r w:rsidR="009A180F" w:rsidRPr="009A180F">
          <w:rPr>
            <w:noProof/>
            <w:lang w:val="es-ES"/>
          </w:rPr>
          <w:t>78</w:t>
        </w:r>
        <w:r w:rsidR="00445063">
          <w:fldChar w:fldCharType="end"/>
        </w:r>
      </w:p>
    </w:sdtContent>
  </w:sdt>
  <w:p w:rsidR="00445063" w:rsidRDefault="004450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537857"/>
      <w:docPartObj>
        <w:docPartGallery w:val="Page Numbers (Bottom of Page)"/>
        <w:docPartUnique/>
      </w:docPartObj>
    </w:sdtPr>
    <w:sdtEndPr/>
    <w:sdtContent>
      <w:p w:rsidR="00445063" w:rsidRDefault="007C0385">
        <w:pPr>
          <w:pStyle w:val="Piedepgina"/>
          <w:jc w:val="center"/>
        </w:pPr>
        <w:r>
          <w:rPr>
            <w:noProof/>
            <w:lang w:val="es-MX" w:eastAsia="es-MX"/>
          </w:rPr>
          <mc:AlternateContent>
            <mc:Choice Requires="wps">
              <w:drawing>
                <wp:anchor distT="0" distB="0" distL="114300" distR="114300" simplePos="0" relativeHeight="251676672" behindDoc="0" locked="0" layoutInCell="1" allowOverlap="1" wp14:anchorId="06AD72BD" wp14:editId="471761AD">
                  <wp:simplePos x="0" y="0"/>
                  <wp:positionH relativeFrom="margin">
                    <wp:align>right</wp:align>
                  </wp:positionH>
                  <wp:positionV relativeFrom="paragraph">
                    <wp:posOffset>144054</wp:posOffset>
                  </wp:positionV>
                  <wp:extent cx="1867989" cy="4572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67989" cy="457200"/>
                          </a:xfrm>
                          <a:prstGeom prst="rect">
                            <a:avLst/>
                          </a:prstGeom>
                          <a:solidFill>
                            <a:schemeClr val="lt1"/>
                          </a:solidFill>
                          <a:ln w="6350">
                            <a:noFill/>
                          </a:ln>
                        </wps:spPr>
                        <wps:txbx>
                          <w:txbxContent>
                            <w:p w:rsidR="007C0385" w:rsidRDefault="007C0385" w:rsidP="007C0385">
                              <w:proofErr w:type="spellStart"/>
                              <w:r w:rsidRPr="008E7B5D">
                                <w:rPr>
                                  <w:rFonts w:ascii="Arial" w:hAnsi="Arial" w:cs="Arial"/>
                                  <w:sz w:val="14"/>
                                </w:rPr>
                                <w:t>Registro</w:t>
                              </w:r>
                              <w:proofErr w:type="spellEnd"/>
                              <w:r w:rsidRPr="008E7B5D">
                                <w:rPr>
                                  <w:rFonts w:ascii="Arial" w:hAnsi="Arial" w:cs="Arial"/>
                                  <w:sz w:val="14"/>
                                </w:rPr>
                                <w:t xml:space="preserve">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0.19136/jeeos.a1n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06AD72BD" id="_x0000_t202" coordsize="21600,21600" o:spt="202" path="m,l,21600r21600,l21600,xe">
                  <v:stroke joinstyle="miter"/>
                  <v:path gradientshapeok="t" o:connecttype="rect"/>
                </v:shapetype>
                <v:shape id="Cuadro de texto 7" o:spid="_x0000_s1029" type="#_x0000_t202" style="position:absolute;left:0;text-align:left;margin-left:95.9pt;margin-top:11.35pt;width:147.1pt;height:36pt;z-index:2516766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" fillcolor="white [3201]" stroked="f" strokeweight=".5pt">
                  <v:textbox>
                    <w:txbxContent>
                      <w:p w:rsidR="007C0385" w:rsidRDefault="007C0385" w:rsidP="007C0385">
                        <w:r w:rsidRPr="008E7B5D">
                          <w:rPr>
                            <w:rFonts w:ascii="Arial" w:hAnsi="Arial" w:cs="Arial"/>
                            <w:sz w:val="14"/>
                          </w:rPr>
                          <w:t xml:space="preserve">Registro </w:t>
                        </w:r>
                        <w:r w:rsidRPr="002964C9">
                          <w:rPr>
                            <w:rFonts w:ascii="Arial" w:hAnsi="Arial" w:cs="Arial"/>
                            <w:sz w:val="14"/>
                            <w:szCs w:val="14"/>
                          </w:rPr>
                          <w:t xml:space="preserve">ISSN </w:t>
                        </w:r>
                        <w:r w:rsidRPr="002964C9">
                          <w:rPr>
                            <w:rFonts w:ascii="Verdana" w:hAnsi="Verdana"/>
                            <w:color w:val="111111"/>
                            <w:sz w:val="14"/>
                            <w:szCs w:val="14"/>
                            <w:shd w:val="clear" w:color="auto" w:fill="FBFBF3"/>
                          </w:rPr>
                          <w:t>2448-8186</w:t>
                        </w:r>
                        <w:r>
                          <w:rPr>
                            <w:rFonts w:ascii="Verdana" w:hAnsi="Verdana"/>
                            <w:color w:val="111111"/>
                            <w:sz w:val="14"/>
                            <w:szCs w:val="14"/>
                            <w:shd w:val="clear" w:color="auto" w:fill="FBFBF3"/>
                          </w:rPr>
                          <w:t xml:space="preserve">    DOI:</w:t>
                        </w:r>
                        <w:r w:rsidRPr="00EA59D9">
                          <w:rPr>
                            <w:rFonts w:ascii="Verdana" w:hAnsi="Verdana"/>
                            <w:color w:val="111111"/>
                            <w:sz w:val="14"/>
                            <w:szCs w:val="14"/>
                            <w:shd w:val="clear" w:color="auto" w:fill="FBFBF3"/>
                          </w:rPr>
                          <w:t>0.19136/</w:t>
                        </w:r>
                        <w:proofErr w:type="gramStart"/>
                        <w:r w:rsidRPr="00EA59D9">
                          <w:rPr>
                            <w:rFonts w:ascii="Verdana" w:hAnsi="Verdana"/>
                            <w:color w:val="111111"/>
                            <w:sz w:val="14"/>
                            <w:szCs w:val="14"/>
                            <w:shd w:val="clear" w:color="auto" w:fill="FBFBF3"/>
                          </w:rPr>
                          <w:t>jeeos.a</w:t>
                        </w:r>
                        <w:proofErr w:type="gramEnd"/>
                        <w:r w:rsidRPr="00EA59D9">
                          <w:rPr>
                            <w:rFonts w:ascii="Verdana" w:hAnsi="Verdana"/>
                            <w:color w:val="111111"/>
                            <w:sz w:val="14"/>
                            <w:szCs w:val="14"/>
                            <w:shd w:val="clear" w:color="auto" w:fill="FBFBF3"/>
                          </w:rPr>
                          <w:t>1n</w:t>
                        </w:r>
                        <w:r>
                          <w:rPr>
                            <w:rFonts w:ascii="Verdana" w:hAnsi="Verdana"/>
                            <w:color w:val="111111"/>
                            <w:sz w:val="14"/>
                            <w:szCs w:val="14"/>
                            <w:shd w:val="clear" w:color="auto" w:fill="FBFBF3"/>
                          </w:rPr>
                          <w:t>3</w:t>
                        </w:r>
                        <w:r w:rsidRPr="00EA59D9">
                          <w:rPr>
                            <w:rFonts w:ascii="Verdana" w:hAnsi="Verdana"/>
                            <w:color w:val="111111"/>
                            <w:sz w:val="14"/>
                            <w:szCs w:val="14"/>
                            <w:shd w:val="clear" w:color="auto" w:fill="FBFBF3"/>
                          </w:rPr>
                          <w:t>.</w:t>
                        </w:r>
                        <w:r>
                          <w:rPr>
                            <w:rFonts w:ascii="Verdana" w:hAnsi="Verdana"/>
                            <w:color w:val="111111"/>
                            <w:sz w:val="14"/>
                            <w:szCs w:val="14"/>
                            <w:shd w:val="clear" w:color="auto" w:fill="FBFBF3"/>
                          </w:rPr>
                          <w:t>2</w:t>
                        </w:r>
                        <w:r w:rsidRPr="00EA59D9">
                          <w:rPr>
                            <w:rFonts w:ascii="Verdana" w:hAnsi="Verdana"/>
                            <w:color w:val="111111"/>
                            <w:sz w:val="14"/>
                            <w:szCs w:val="14"/>
                            <w:shd w:val="clear" w:color="auto" w:fill="FBFBF3"/>
                          </w:rPr>
                          <w:t>1</w:t>
                        </w:r>
                        <w:r>
                          <w:rPr>
                            <w:rFonts w:ascii="Verdana" w:hAnsi="Verdana"/>
                            <w:color w:val="111111"/>
                            <w:sz w:val="14"/>
                            <w:szCs w:val="14"/>
                            <w:shd w:val="clear" w:color="auto" w:fill="FBFBF3"/>
                          </w:rPr>
                          <w:t>60</w:t>
                        </w:r>
                      </w:p>
                    </w:txbxContent>
                  </v:textbox>
                  <w10:wrap anchorx="margin"/>
                </v:shape>
              </w:pict>
            </mc:Fallback>
          </mc:AlternateContent>
        </w:r>
        <w:r w:rsidR="00445063">
          <w:rPr>
            <w:noProof/>
            <w:lang w:val="es-MX" w:eastAsia="es-MX"/>
          </w:rPr>
          <mc:AlternateContent>
            <mc:Choice Requires="wpg">
              <w:drawing>
                <wp:anchor distT="0" distB="0" distL="114300" distR="114300" simplePos="0" relativeHeight="251659264" behindDoc="0" locked="0" layoutInCell="1" allowOverlap="1" wp14:anchorId="47FC756F" wp14:editId="3B31F5BF">
                  <wp:simplePos x="0" y="0"/>
                  <wp:positionH relativeFrom="page">
                    <wp:posOffset>22860</wp:posOffset>
                  </wp:positionH>
                  <wp:positionV relativeFrom="paragraph">
                    <wp:posOffset>-1029970</wp:posOffset>
                  </wp:positionV>
                  <wp:extent cx="1440000" cy="1800000"/>
                  <wp:effectExtent l="0" t="0" r="8255" b="10160"/>
                  <wp:wrapNone/>
                  <wp:docPr id="34" name="Grupo 34"/>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35" name="Rectángulo 35"/>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37"/>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7632F9EB" id="Grupo 34" o:spid="_x0000_s1026" style="position:absolute;margin-left:1.8pt;margin-top:-81.1pt;width:113.4pt;height:141.75pt;z-index:251659264;mso-position-horizontal-relative:page"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">
                  <v:rect id="Rectángulo 35"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" fillcolor="#d5dce4 [671]" strokecolor="#d5dce4 [671]" strokeweight="1pt"/>
                  <v:rect id="Rectángulo 36"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" fillcolor="#d5dce4 [671]" stroked="f" strokeweight="1pt"/>
                  <v:rect id="Rectángulo 37"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" fillcolor="#acb9ca [1311]" stroked="f" strokeweight="1pt"/>
                  <w10:wrap anchorx="page"/>
                </v:group>
              </w:pict>
            </mc:Fallback>
          </mc:AlternateContent>
        </w:r>
        <w:r w:rsidR="00445063">
          <w:fldChar w:fldCharType="begin"/>
        </w:r>
        <w:r w:rsidR="00445063">
          <w:instrText>PAGE   \* MERGEFORMAT</w:instrText>
        </w:r>
        <w:r w:rsidR="00445063">
          <w:fldChar w:fldCharType="separate"/>
        </w:r>
        <w:r w:rsidR="009A180F" w:rsidRPr="009A180F">
          <w:rPr>
            <w:noProof/>
            <w:lang w:val="es-ES"/>
          </w:rPr>
          <w:t>79</w:t>
        </w:r>
        <w:r w:rsidR="00445063">
          <w:fldChar w:fldCharType="end"/>
        </w:r>
      </w:p>
    </w:sdtContent>
  </w:sdt>
  <w:p w:rsidR="00445063" w:rsidRDefault="0044506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C6199">
    <w:pPr>
      <w:pStyle w:val="Piedepgina"/>
    </w:pPr>
    <w:r>
      <w:rPr>
        <w:noProof/>
        <w:lang w:val="es-MX" w:eastAsia="es-MX"/>
      </w:rPr>
      <mc:AlternateContent>
        <mc:Choice Requires="wpg">
          <w:drawing>
            <wp:anchor distT="0" distB="0" distL="114300" distR="114300" simplePos="0" relativeHeight="251667456" behindDoc="0" locked="0" layoutInCell="1" allowOverlap="1" wp14:anchorId="1A5198C1" wp14:editId="475DD80A">
              <wp:simplePos x="0" y="0"/>
              <wp:positionH relativeFrom="page">
                <wp:align>left</wp:align>
              </wp:positionH>
              <wp:positionV relativeFrom="paragraph">
                <wp:posOffset>-1191020</wp:posOffset>
              </wp:positionV>
              <wp:extent cx="1440000" cy="1800000"/>
              <wp:effectExtent l="0" t="0" r="8255" b="10160"/>
              <wp:wrapNone/>
              <wp:docPr id="1" name="Grupo 1"/>
              <wp:cNvGraphicFramePr/>
              <a:graphic xmlns:a="http://schemas.openxmlformats.org/drawingml/2006/main">
                <a:graphicData uri="http://schemas.microsoft.com/office/word/2010/wordprocessingGroup">
                  <wpg:wgp>
                    <wpg:cNvGrpSpPr/>
                    <wpg:grpSpPr>
                      <a:xfrm>
                        <a:off x="0" y="0"/>
                        <a:ext cx="1440000" cy="1800000"/>
                        <a:chOff x="0" y="0"/>
                        <a:chExt cx="1440000" cy="1800000"/>
                      </a:xfrm>
                    </wpg:grpSpPr>
                    <wps:wsp>
                      <wps:cNvPr id="2" name="Rectángulo 2"/>
                      <wps:cNvSpPr/>
                      <wps:spPr>
                        <a:xfrm>
                          <a:off x="0" y="0"/>
                          <a:ext cx="360000" cy="180000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0" y="1124262"/>
                          <a:ext cx="1440000" cy="2520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0" y="1124262"/>
                          <a:ext cx="1080000" cy="25146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0B1BAF6C" id="Grupo 1" o:spid="_x0000_s1026" style="position:absolute;margin-left:0;margin-top:-93.8pt;width:113.4pt;height:141.75pt;z-index:251667456;mso-position-horizontal:left;mso-position-horizontal-relative:page" coordsize="144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">
              <v:rect id="Rectángulo 2" o:spid="_x0000_s1027" style="position:absolute;width:3600;height:1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" fillcolor="#d5dce4 [671]" strokecolor="#d5dce4 [671]" strokeweight="1pt"/>
              <v:rect id="Rectángulo 3" o:spid="_x0000_s1028" style="position:absolute;top:11242;width:144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" fillcolor="#d5dce4 [671]" stroked="f" strokeweight="1pt"/>
              <v:rect id="Rectángulo 4" o:spid="_x0000_s1029" style="position:absolute;top:11242;width:108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" fillcolor="#acb9ca [1311]" stroked="f" strokeweight="1pt"/>
              <w10:wrap anchorx="page"/>
            </v:group>
          </w:pict>
        </mc:Fallback>
      </mc:AlternateContent>
    </w:r>
    <w:r>
      <w:tab/>
    </w:r>
    <w:r w:rsidR="008533B8">
      <w:t>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B6" w:rsidRDefault="00B51CB6" w:rsidP="00445063">
      <w:pPr>
        <w:spacing w:after="0" w:line="240" w:lineRule="auto"/>
      </w:pPr>
      <w:r>
        <w:separator/>
      </w:r>
    </w:p>
  </w:footnote>
  <w:footnote w:type="continuationSeparator" w:id="0">
    <w:p w:rsidR="00B51CB6" w:rsidRDefault="00B51CB6" w:rsidP="00445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F068B3">
    <w:pPr>
      <w:pStyle w:val="Encabezado"/>
    </w:pPr>
    <w:r>
      <w:rPr>
        <w:noProof/>
        <w:lang w:val="es-MX" w:eastAsia="es-MX"/>
      </w:rPr>
      <mc:AlternateContent>
        <mc:Choice Requires="wps">
          <w:drawing>
            <wp:anchor distT="0" distB="0" distL="114300" distR="114300" simplePos="0" relativeHeight="251663360" behindDoc="0" locked="0" layoutInCell="1" allowOverlap="1" wp14:anchorId="0745DBD0" wp14:editId="1E0E6353">
              <wp:simplePos x="0" y="0"/>
              <wp:positionH relativeFrom="page">
                <wp:align>right</wp:align>
              </wp:positionH>
              <wp:positionV relativeFrom="paragraph">
                <wp:posOffset>407035</wp:posOffset>
              </wp:positionV>
              <wp:extent cx="6796405" cy="28575"/>
              <wp:effectExtent l="19050" t="38100" r="42545" b="47625"/>
              <wp:wrapNone/>
              <wp:docPr id="20" name="Conector recto 20"/>
              <wp:cNvGraphicFramePr/>
              <a:graphic xmlns:a="http://schemas.openxmlformats.org/drawingml/2006/main">
                <a:graphicData uri="http://schemas.microsoft.com/office/word/2010/wordprocessingShape">
                  <wps:wsp>
                    <wps:cNvCnPr/>
                    <wps:spPr>
                      <a:xfrm flipV="1">
                        <a:off x="0" y="0"/>
                        <a:ext cx="6796405" cy="28575"/>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841095E" id="Conector recto 20" o:spid="_x0000_s1026" style="position:absolute;flip:y;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83.95pt,32.05pt" to="1019.1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" strokecolor="#8496b0 [1951]" strokeweight="6pt">
              <v:stroke joinstyle="miter"/>
              <w10:wrap anchorx="page"/>
            </v:line>
          </w:pict>
        </mc:Fallback>
      </mc:AlternateContent>
    </w:r>
    <w:r w:rsidR="007C0385">
      <w:rPr>
        <w:noProof/>
        <w:lang w:val="es-MX" w:eastAsia="es-MX"/>
      </w:rPr>
      <mc:AlternateContent>
        <mc:Choice Requires="wps">
          <w:drawing>
            <wp:anchor distT="0" distB="0" distL="114300" distR="114300" simplePos="0" relativeHeight="251670528" behindDoc="0" locked="0" layoutInCell="1" allowOverlap="1" wp14:anchorId="45434482" wp14:editId="40A7FA9B">
              <wp:simplePos x="0" y="0"/>
              <wp:positionH relativeFrom="column">
                <wp:posOffset>4889591</wp:posOffset>
              </wp:positionH>
              <wp:positionV relativeFrom="paragraph">
                <wp:posOffset>-240574</wp:posOffset>
              </wp:positionV>
              <wp:extent cx="1476103" cy="496388"/>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rsidR="00D64D26" w:rsidRDefault="00D64D26" w:rsidP="00D64D26">
                          <w:pPr>
                            <w:spacing w:after="0"/>
                            <w:rPr>
                              <w:rFonts w:ascii="Arial" w:eastAsia="Arial" w:hAnsi="Arial" w:cs="Arial"/>
                              <w:bCs/>
                              <w:sz w:val="20"/>
                              <w:szCs w:val="20"/>
                              <w:vertAlign w:val="superscript"/>
                              <w:lang w:val="es-ES"/>
                            </w:rPr>
                          </w:pPr>
                          <w:r w:rsidRPr="006406B4">
                            <w:rPr>
                              <w:rFonts w:ascii="Arial" w:eastAsia="Arial" w:hAnsi="Arial" w:cs="Arial"/>
                              <w:bCs/>
                              <w:sz w:val="20"/>
                              <w:szCs w:val="20"/>
                              <w:lang w:val="es-MX"/>
                            </w:rPr>
                            <w:t>Martínez-Pereyra G.</w:t>
                          </w:r>
                          <w:r w:rsidRPr="00FB2F9B">
                            <w:rPr>
                              <w:rFonts w:ascii="Arial" w:eastAsia="Arial" w:hAnsi="Arial" w:cs="Arial"/>
                              <w:bCs/>
                              <w:sz w:val="20"/>
                              <w:szCs w:val="20"/>
                              <w:vertAlign w:val="superscript"/>
                              <w:lang w:val="es-ES"/>
                            </w:rPr>
                            <w:t>1</w:t>
                          </w:r>
                        </w:p>
                        <w:p w:rsidR="007C0385" w:rsidRPr="007C0385" w:rsidRDefault="00D64D26" w:rsidP="00D64D26">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2</w:t>
                          </w:r>
                          <w:r w:rsidR="007C0385" w:rsidRPr="00005CA0">
                            <w:rPr>
                              <w:rFonts w:ascii="Arial" w:hAnsi="Arial" w:cs="Arial"/>
                              <w:b/>
                              <w:i/>
                              <w:sz w:val="20"/>
                              <w:szCs w:val="20"/>
                              <w:vertAlign w:val="superscript"/>
                              <w:lang w:val="pt-BR"/>
                            </w:rPr>
                            <w:t xml:space="preserve"> Num 1: </w:t>
                          </w:r>
                          <w:r w:rsidR="008F4B04" w:rsidRPr="00005CA0">
                            <w:rPr>
                              <w:rFonts w:ascii="Arial" w:hAnsi="Arial" w:cs="Arial"/>
                              <w:b/>
                              <w:i/>
                              <w:sz w:val="20"/>
                              <w:szCs w:val="20"/>
                              <w:vertAlign w:val="superscript"/>
                              <w:lang w:val="pt-BR"/>
                            </w:rPr>
                            <w:t>20</w:t>
                          </w:r>
                          <w:r w:rsidR="008F4B04">
                            <w:rPr>
                              <w:rFonts w:ascii="Arial" w:hAnsi="Arial" w:cs="Arial"/>
                              <w:b/>
                              <w:i/>
                              <w:sz w:val="20"/>
                              <w:szCs w:val="20"/>
                              <w:vertAlign w:val="superscript"/>
                              <w:lang w:val="pt-BR"/>
                            </w:rPr>
                            <w:t>18 pág.</w:t>
                          </w:r>
                          <w:r w:rsidR="007C0385" w:rsidRPr="007C0385">
                            <w:rPr>
                              <w:rFonts w:ascii="Arial" w:hAnsi="Arial" w:cs="Arial"/>
                              <w:b/>
                              <w:sz w:val="20"/>
                              <w:szCs w:val="20"/>
                              <w:vertAlign w:val="superscript"/>
                              <w:lang w:val="es-ES"/>
                            </w:rPr>
                            <w:t xml:space="preserve"> 7</w:t>
                          </w:r>
                          <w:r w:rsidR="008F4B04">
                            <w:rPr>
                              <w:rFonts w:ascii="Arial" w:hAnsi="Arial" w:cs="Arial"/>
                              <w:b/>
                              <w:sz w:val="20"/>
                              <w:szCs w:val="20"/>
                              <w:vertAlign w:val="superscript"/>
                              <w:lang w:val="es-ES"/>
                            </w:rPr>
                            <w:t>7</w:t>
                          </w:r>
                          <w:r w:rsidR="007C0385" w:rsidRPr="007C0385">
                            <w:rPr>
                              <w:rFonts w:ascii="Arial" w:hAnsi="Arial" w:cs="Arial"/>
                              <w:b/>
                              <w:sz w:val="20"/>
                              <w:szCs w:val="20"/>
                              <w:vertAlign w:val="superscript"/>
                              <w:lang w:val="es-ES"/>
                            </w:rPr>
                            <w:t>-</w:t>
                          </w:r>
                          <w:r w:rsidR="008F4B04">
                            <w:rPr>
                              <w:rFonts w:ascii="Arial" w:hAnsi="Arial" w:cs="Arial"/>
                              <w:b/>
                              <w:sz w:val="20"/>
                              <w:szCs w:val="20"/>
                              <w:vertAlign w:val="superscript"/>
                              <w:lang w:val="es-ES"/>
                            </w:rPr>
                            <w:t>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5434482" id="_x0000_t202" coordsize="21600,21600" o:spt="202" path="m,l,21600r21600,l21600,xe">
              <v:stroke joinstyle="miter"/>
              <v:path gradientshapeok="t" o:connecttype="rect"/>
            </v:shapetype>
            <v:shape id="Cuadro de texto 5" o:spid="_x0000_s1026" type="#_x0000_t202" style="position:absolute;margin-left:385pt;margin-top:-18.95pt;width:116.25pt;height:39.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" fillcolor="white [3201]" stroked="f" strokeweight=".5pt">
              <v:textbox>
                <w:txbxContent>
                  <w:p w:rsidR="00D64D26" w:rsidRDefault="00D64D26" w:rsidP="00D64D26">
                    <w:pPr>
                      <w:spacing w:after="0"/>
                      <w:rPr>
                        <w:rFonts w:ascii="Arial" w:eastAsia="Arial" w:hAnsi="Arial" w:cs="Arial"/>
                        <w:bCs/>
                        <w:sz w:val="20"/>
                        <w:szCs w:val="20"/>
                        <w:vertAlign w:val="superscript"/>
                        <w:lang w:val="es-ES"/>
                      </w:rPr>
                    </w:pPr>
                    <w:r w:rsidRPr="006406B4">
                      <w:rPr>
                        <w:rFonts w:ascii="Arial" w:eastAsia="Arial" w:hAnsi="Arial" w:cs="Arial"/>
                        <w:bCs/>
                        <w:sz w:val="20"/>
                        <w:szCs w:val="20"/>
                        <w:lang w:val="es-MX"/>
                      </w:rPr>
                      <w:t>Martínez-Pereyra G.</w:t>
                    </w:r>
                    <w:r w:rsidRPr="00FB2F9B">
                      <w:rPr>
                        <w:rFonts w:ascii="Arial" w:eastAsia="Arial" w:hAnsi="Arial" w:cs="Arial"/>
                        <w:bCs/>
                        <w:sz w:val="20"/>
                        <w:szCs w:val="20"/>
                        <w:vertAlign w:val="superscript"/>
                        <w:lang w:val="es-ES"/>
                      </w:rPr>
                      <w:t>1</w:t>
                    </w:r>
                  </w:p>
                  <w:p w:rsidR="007C0385" w:rsidRPr="007C0385" w:rsidRDefault="00D64D26" w:rsidP="00D64D26">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2</w:t>
                    </w:r>
                    <w:r w:rsidR="007C0385" w:rsidRPr="00005CA0">
                      <w:rPr>
                        <w:rFonts w:ascii="Arial" w:hAnsi="Arial" w:cs="Arial"/>
                        <w:b/>
                        <w:i/>
                        <w:sz w:val="20"/>
                        <w:szCs w:val="20"/>
                        <w:vertAlign w:val="superscript"/>
                        <w:lang w:val="pt-BR"/>
                      </w:rPr>
                      <w:t xml:space="preserve"> Num 1: </w:t>
                    </w:r>
                    <w:r w:rsidR="008F4B04" w:rsidRPr="00005CA0">
                      <w:rPr>
                        <w:rFonts w:ascii="Arial" w:hAnsi="Arial" w:cs="Arial"/>
                        <w:b/>
                        <w:i/>
                        <w:sz w:val="20"/>
                        <w:szCs w:val="20"/>
                        <w:vertAlign w:val="superscript"/>
                        <w:lang w:val="pt-BR"/>
                      </w:rPr>
                      <w:t>20</w:t>
                    </w:r>
                    <w:r w:rsidR="008F4B04">
                      <w:rPr>
                        <w:rFonts w:ascii="Arial" w:hAnsi="Arial" w:cs="Arial"/>
                        <w:b/>
                        <w:i/>
                        <w:sz w:val="20"/>
                        <w:szCs w:val="20"/>
                        <w:vertAlign w:val="superscript"/>
                        <w:lang w:val="pt-BR"/>
                      </w:rPr>
                      <w:t>18 pág.</w:t>
                    </w:r>
                    <w:r w:rsidR="007C0385" w:rsidRPr="007C0385">
                      <w:rPr>
                        <w:rFonts w:ascii="Arial" w:hAnsi="Arial" w:cs="Arial"/>
                        <w:b/>
                        <w:sz w:val="20"/>
                        <w:szCs w:val="20"/>
                        <w:vertAlign w:val="superscript"/>
                        <w:lang w:val="es-ES"/>
                      </w:rPr>
                      <w:t xml:space="preserve"> 7</w:t>
                    </w:r>
                    <w:r w:rsidR="008F4B04">
                      <w:rPr>
                        <w:rFonts w:ascii="Arial" w:hAnsi="Arial" w:cs="Arial"/>
                        <w:b/>
                        <w:sz w:val="20"/>
                        <w:szCs w:val="20"/>
                        <w:vertAlign w:val="superscript"/>
                        <w:lang w:val="es-ES"/>
                      </w:rPr>
                      <w:t>7</w:t>
                    </w:r>
                    <w:r w:rsidR="007C0385" w:rsidRPr="007C0385">
                      <w:rPr>
                        <w:rFonts w:ascii="Arial" w:hAnsi="Arial" w:cs="Arial"/>
                        <w:b/>
                        <w:sz w:val="20"/>
                        <w:szCs w:val="20"/>
                        <w:vertAlign w:val="superscript"/>
                        <w:lang w:val="es-ES"/>
                      </w:rPr>
                      <w:t>-</w:t>
                    </w:r>
                    <w:r w:rsidR="008F4B04">
                      <w:rPr>
                        <w:rFonts w:ascii="Arial" w:hAnsi="Arial" w:cs="Arial"/>
                        <w:b/>
                        <w:sz w:val="20"/>
                        <w:szCs w:val="20"/>
                        <w:vertAlign w:val="superscript"/>
                        <w:lang w:val="es-ES"/>
                      </w:rPr>
                      <w:t>92</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F068B3">
    <w:pPr>
      <w:pStyle w:val="Encabezado"/>
    </w:pPr>
    <w:r>
      <w:rPr>
        <w:noProof/>
        <w:lang w:val="es-MX" w:eastAsia="es-MX"/>
      </w:rPr>
      <mc:AlternateContent>
        <mc:Choice Requires="wps">
          <w:drawing>
            <wp:anchor distT="0" distB="0" distL="114300" distR="114300" simplePos="0" relativeHeight="251665408" behindDoc="0" locked="0" layoutInCell="1" allowOverlap="1" wp14:anchorId="6A2D3202" wp14:editId="62E47847">
              <wp:simplePos x="0" y="0"/>
              <wp:positionH relativeFrom="margin">
                <wp:posOffset>-890905</wp:posOffset>
              </wp:positionH>
              <wp:positionV relativeFrom="paragraph">
                <wp:posOffset>388620</wp:posOffset>
              </wp:positionV>
              <wp:extent cx="6896100" cy="19685"/>
              <wp:effectExtent l="19050" t="38100" r="38100" b="56515"/>
              <wp:wrapNone/>
              <wp:docPr id="19" name="Conector recto 19"/>
              <wp:cNvGraphicFramePr/>
              <a:graphic xmlns:a="http://schemas.openxmlformats.org/drawingml/2006/main">
                <a:graphicData uri="http://schemas.microsoft.com/office/word/2010/wordprocessingShape">
                  <wps:wsp>
                    <wps:cNvCnPr/>
                    <wps:spPr>
                      <a:xfrm flipV="1">
                        <a:off x="0" y="0"/>
                        <a:ext cx="6896100" cy="19685"/>
                      </a:xfrm>
                      <a:prstGeom prst="line">
                        <a:avLst/>
                      </a:prstGeom>
                      <a:ln w="76200" cmpd="sng">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AEC9E57" id="Conector recto 19"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15pt,30.6pt" to="472.8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" strokecolor="#8496b0 [1951]" strokeweight="6pt">
              <v:stroke joinstyle="miter"/>
              <w10:wrap anchorx="margin"/>
            </v:line>
          </w:pict>
        </mc:Fallback>
      </mc:AlternateContent>
    </w:r>
    <w:r w:rsidR="007C0385">
      <w:rPr>
        <w:noProof/>
        <w:lang w:val="es-MX" w:eastAsia="es-MX"/>
      </w:rPr>
      <mc:AlternateContent>
        <mc:Choice Requires="wps">
          <w:drawing>
            <wp:anchor distT="0" distB="0" distL="114300" distR="114300" simplePos="0" relativeHeight="251672576" behindDoc="0" locked="0" layoutInCell="1" allowOverlap="1" wp14:anchorId="4BF6EA72" wp14:editId="5A8CE4AA">
              <wp:simplePos x="0" y="0"/>
              <wp:positionH relativeFrom="column">
                <wp:posOffset>-284480</wp:posOffset>
              </wp:positionH>
              <wp:positionV relativeFrom="paragraph">
                <wp:posOffset>-236855</wp:posOffset>
              </wp:positionV>
              <wp:extent cx="1476103" cy="496388"/>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476103" cy="496388"/>
                      </a:xfrm>
                      <a:prstGeom prst="rect">
                        <a:avLst/>
                      </a:prstGeom>
                      <a:solidFill>
                        <a:schemeClr val="lt1"/>
                      </a:solidFill>
                      <a:ln w="6350">
                        <a:noFill/>
                      </a:ln>
                    </wps:spPr>
                    <wps:txbx>
                      <w:txbxContent>
                        <w:p w:rsidR="00D64D26" w:rsidRDefault="00D64D26" w:rsidP="00D64D26">
                          <w:pPr>
                            <w:spacing w:after="0"/>
                            <w:rPr>
                              <w:rFonts w:ascii="Arial" w:eastAsia="Arial" w:hAnsi="Arial" w:cs="Arial"/>
                              <w:bCs/>
                              <w:sz w:val="20"/>
                              <w:szCs w:val="20"/>
                              <w:vertAlign w:val="superscript"/>
                              <w:lang w:val="es-ES"/>
                            </w:rPr>
                          </w:pPr>
                          <w:r w:rsidRPr="006406B4">
                            <w:rPr>
                              <w:rFonts w:ascii="Arial" w:eastAsia="Arial" w:hAnsi="Arial" w:cs="Arial"/>
                              <w:bCs/>
                              <w:sz w:val="20"/>
                              <w:szCs w:val="20"/>
                              <w:lang w:val="es-MX"/>
                            </w:rPr>
                            <w:t>Martínez-Pereyra G.</w:t>
                          </w:r>
                          <w:r w:rsidRPr="00FB2F9B">
                            <w:rPr>
                              <w:rFonts w:ascii="Arial" w:eastAsia="Arial" w:hAnsi="Arial" w:cs="Arial"/>
                              <w:bCs/>
                              <w:sz w:val="20"/>
                              <w:szCs w:val="20"/>
                              <w:vertAlign w:val="superscript"/>
                              <w:lang w:val="es-ES"/>
                            </w:rPr>
                            <w:t>1</w:t>
                          </w:r>
                        </w:p>
                        <w:p w:rsidR="007C0385" w:rsidRPr="007C0385" w:rsidRDefault="00D64D26" w:rsidP="00D64D26">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2</w:t>
                          </w:r>
                          <w:r w:rsidR="007C0385" w:rsidRPr="00005CA0">
                            <w:rPr>
                              <w:rFonts w:ascii="Arial" w:hAnsi="Arial" w:cs="Arial"/>
                              <w:b/>
                              <w:i/>
                              <w:sz w:val="20"/>
                              <w:szCs w:val="20"/>
                              <w:vertAlign w:val="superscript"/>
                              <w:lang w:val="pt-BR"/>
                            </w:rPr>
                            <w:t xml:space="preserve"> Num 1: </w:t>
                          </w:r>
                          <w:r w:rsidR="008F4B04" w:rsidRPr="00005CA0">
                            <w:rPr>
                              <w:rFonts w:ascii="Arial" w:hAnsi="Arial" w:cs="Arial"/>
                              <w:b/>
                              <w:i/>
                              <w:sz w:val="20"/>
                              <w:szCs w:val="20"/>
                              <w:vertAlign w:val="superscript"/>
                              <w:lang w:val="pt-BR"/>
                            </w:rPr>
                            <w:t>201</w:t>
                          </w:r>
                          <w:r w:rsidR="008F4B04">
                            <w:rPr>
                              <w:rFonts w:ascii="Arial" w:hAnsi="Arial" w:cs="Arial"/>
                              <w:b/>
                              <w:i/>
                              <w:sz w:val="20"/>
                              <w:szCs w:val="20"/>
                              <w:vertAlign w:val="superscript"/>
                              <w:lang w:val="pt-BR"/>
                            </w:rPr>
                            <w:t>8 pág.</w:t>
                          </w:r>
                          <w:r w:rsidR="007C0385" w:rsidRPr="007C0385">
                            <w:rPr>
                              <w:rFonts w:ascii="Arial" w:hAnsi="Arial" w:cs="Arial"/>
                              <w:b/>
                              <w:sz w:val="20"/>
                              <w:szCs w:val="20"/>
                              <w:vertAlign w:val="superscript"/>
                              <w:lang w:val="es-ES"/>
                            </w:rPr>
                            <w:t xml:space="preserve"> 7</w:t>
                          </w:r>
                          <w:r w:rsidR="008F4B04">
                            <w:rPr>
                              <w:rFonts w:ascii="Arial" w:hAnsi="Arial" w:cs="Arial"/>
                              <w:b/>
                              <w:sz w:val="20"/>
                              <w:szCs w:val="20"/>
                              <w:vertAlign w:val="superscript"/>
                              <w:lang w:val="es-ES"/>
                            </w:rPr>
                            <w:t>7</w:t>
                          </w:r>
                          <w:r w:rsidR="007C0385" w:rsidRPr="007C0385">
                            <w:rPr>
                              <w:rFonts w:ascii="Arial" w:hAnsi="Arial" w:cs="Arial"/>
                              <w:b/>
                              <w:sz w:val="20"/>
                              <w:szCs w:val="20"/>
                              <w:vertAlign w:val="superscript"/>
                              <w:lang w:val="es-ES"/>
                            </w:rPr>
                            <w:t>-</w:t>
                          </w:r>
                          <w:r w:rsidR="008F4B04">
                            <w:rPr>
                              <w:rFonts w:ascii="Arial" w:hAnsi="Arial" w:cs="Arial"/>
                              <w:b/>
                              <w:sz w:val="20"/>
                              <w:szCs w:val="20"/>
                              <w:vertAlign w:val="superscript"/>
                              <w:lang w:val="es-ES"/>
                            </w:rPr>
                            <w:t>9</w:t>
                          </w:r>
                          <w:r w:rsidR="007C0385" w:rsidRPr="007C0385">
                            <w:rPr>
                              <w:rFonts w:ascii="Arial" w:hAnsi="Arial" w:cs="Arial"/>
                              <w:b/>
                              <w:sz w:val="20"/>
                              <w:szCs w:val="20"/>
                              <w:vertAlign w:val="superscript"/>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BF6EA72" id="_x0000_t202" coordsize="21600,21600" o:spt="202" path="m,l,21600r21600,l21600,xe">
              <v:stroke joinstyle="miter"/>
              <v:path gradientshapeok="t" o:connecttype="rect"/>
            </v:shapetype>
            <v:shape id="Cuadro de texto 6" o:spid="_x0000_s1027" type="#_x0000_t202" style="position:absolute;margin-left:-22.4pt;margin-top:-18.65pt;width:116.25pt;height:3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" fillcolor="white [3201]" stroked="f" strokeweight=".5pt">
              <v:textbox>
                <w:txbxContent>
                  <w:p w:rsidR="00D64D26" w:rsidRDefault="00D64D26" w:rsidP="00D64D26">
                    <w:pPr>
                      <w:spacing w:after="0"/>
                      <w:rPr>
                        <w:rFonts w:ascii="Arial" w:eastAsia="Arial" w:hAnsi="Arial" w:cs="Arial"/>
                        <w:bCs/>
                        <w:sz w:val="20"/>
                        <w:szCs w:val="20"/>
                        <w:vertAlign w:val="superscript"/>
                        <w:lang w:val="es-ES"/>
                      </w:rPr>
                    </w:pPr>
                    <w:r w:rsidRPr="006406B4">
                      <w:rPr>
                        <w:rFonts w:ascii="Arial" w:eastAsia="Arial" w:hAnsi="Arial" w:cs="Arial"/>
                        <w:bCs/>
                        <w:sz w:val="20"/>
                        <w:szCs w:val="20"/>
                        <w:lang w:val="es-MX"/>
                      </w:rPr>
                      <w:t>Martínez-Pereyra G.</w:t>
                    </w:r>
                    <w:r w:rsidRPr="00FB2F9B">
                      <w:rPr>
                        <w:rFonts w:ascii="Arial" w:eastAsia="Arial" w:hAnsi="Arial" w:cs="Arial"/>
                        <w:bCs/>
                        <w:sz w:val="20"/>
                        <w:szCs w:val="20"/>
                        <w:vertAlign w:val="superscript"/>
                        <w:lang w:val="es-ES"/>
                      </w:rPr>
                      <w:t>1</w:t>
                    </w:r>
                  </w:p>
                  <w:p w:rsidR="007C0385" w:rsidRPr="007C0385" w:rsidRDefault="00D64D26" w:rsidP="00D64D26">
                    <w:pPr>
                      <w:spacing w:after="0"/>
                      <w:rPr>
                        <w:lang w:val="es-ES"/>
                      </w:rPr>
                    </w:pPr>
                    <w:r w:rsidRPr="00005CA0">
                      <w:rPr>
                        <w:rFonts w:ascii="Arial" w:hAnsi="Arial" w:cs="Arial"/>
                        <w:b/>
                        <w:i/>
                        <w:sz w:val="20"/>
                        <w:szCs w:val="20"/>
                        <w:vertAlign w:val="superscript"/>
                        <w:lang w:val="pt-BR"/>
                      </w:rPr>
                      <w:t>Vol.</w:t>
                    </w:r>
                    <w:r w:rsidR="007C0385" w:rsidRPr="00005CA0">
                      <w:rPr>
                        <w:rFonts w:ascii="Arial" w:hAnsi="Arial" w:cs="Arial"/>
                        <w:b/>
                        <w:i/>
                        <w:sz w:val="20"/>
                        <w:szCs w:val="20"/>
                        <w:vertAlign w:val="superscript"/>
                        <w:lang w:val="pt-BR"/>
                      </w:rPr>
                      <w:t xml:space="preserve"> </w:t>
                    </w:r>
                    <w:r>
                      <w:rPr>
                        <w:rFonts w:ascii="Arial" w:hAnsi="Arial" w:cs="Arial"/>
                        <w:b/>
                        <w:i/>
                        <w:sz w:val="20"/>
                        <w:szCs w:val="20"/>
                        <w:vertAlign w:val="superscript"/>
                        <w:lang w:val="pt-BR"/>
                      </w:rPr>
                      <w:t>2</w:t>
                    </w:r>
                    <w:r w:rsidR="007C0385" w:rsidRPr="00005CA0">
                      <w:rPr>
                        <w:rFonts w:ascii="Arial" w:hAnsi="Arial" w:cs="Arial"/>
                        <w:b/>
                        <w:i/>
                        <w:sz w:val="20"/>
                        <w:szCs w:val="20"/>
                        <w:vertAlign w:val="superscript"/>
                        <w:lang w:val="pt-BR"/>
                      </w:rPr>
                      <w:t xml:space="preserve"> Num 1: </w:t>
                    </w:r>
                    <w:r w:rsidR="008F4B04" w:rsidRPr="00005CA0">
                      <w:rPr>
                        <w:rFonts w:ascii="Arial" w:hAnsi="Arial" w:cs="Arial"/>
                        <w:b/>
                        <w:i/>
                        <w:sz w:val="20"/>
                        <w:szCs w:val="20"/>
                        <w:vertAlign w:val="superscript"/>
                        <w:lang w:val="pt-BR"/>
                      </w:rPr>
                      <w:t>201</w:t>
                    </w:r>
                    <w:r w:rsidR="008F4B04">
                      <w:rPr>
                        <w:rFonts w:ascii="Arial" w:hAnsi="Arial" w:cs="Arial"/>
                        <w:b/>
                        <w:i/>
                        <w:sz w:val="20"/>
                        <w:szCs w:val="20"/>
                        <w:vertAlign w:val="superscript"/>
                        <w:lang w:val="pt-BR"/>
                      </w:rPr>
                      <w:t>8 pág.</w:t>
                    </w:r>
                    <w:r w:rsidR="007C0385" w:rsidRPr="007C0385">
                      <w:rPr>
                        <w:rFonts w:ascii="Arial" w:hAnsi="Arial" w:cs="Arial"/>
                        <w:b/>
                        <w:sz w:val="20"/>
                        <w:szCs w:val="20"/>
                        <w:vertAlign w:val="superscript"/>
                        <w:lang w:val="es-ES"/>
                      </w:rPr>
                      <w:t xml:space="preserve"> 7</w:t>
                    </w:r>
                    <w:r w:rsidR="008F4B04">
                      <w:rPr>
                        <w:rFonts w:ascii="Arial" w:hAnsi="Arial" w:cs="Arial"/>
                        <w:b/>
                        <w:sz w:val="20"/>
                        <w:szCs w:val="20"/>
                        <w:vertAlign w:val="superscript"/>
                        <w:lang w:val="es-ES"/>
                      </w:rPr>
                      <w:t>7</w:t>
                    </w:r>
                    <w:r w:rsidR="007C0385" w:rsidRPr="007C0385">
                      <w:rPr>
                        <w:rFonts w:ascii="Arial" w:hAnsi="Arial" w:cs="Arial"/>
                        <w:b/>
                        <w:sz w:val="20"/>
                        <w:szCs w:val="20"/>
                        <w:vertAlign w:val="superscript"/>
                        <w:lang w:val="es-ES"/>
                      </w:rPr>
                      <w:t>-</w:t>
                    </w:r>
                    <w:r w:rsidR="008F4B04">
                      <w:rPr>
                        <w:rFonts w:ascii="Arial" w:hAnsi="Arial" w:cs="Arial"/>
                        <w:b/>
                        <w:sz w:val="20"/>
                        <w:szCs w:val="20"/>
                        <w:vertAlign w:val="superscript"/>
                        <w:lang w:val="es-ES"/>
                      </w:rPr>
                      <w:t>9</w:t>
                    </w:r>
                    <w:r w:rsidR="007C0385" w:rsidRPr="007C0385">
                      <w:rPr>
                        <w:rFonts w:ascii="Arial" w:hAnsi="Arial" w:cs="Arial"/>
                        <w:b/>
                        <w:sz w:val="20"/>
                        <w:szCs w:val="20"/>
                        <w:vertAlign w:val="superscript"/>
                        <w:lang w:val="es-ES"/>
                      </w:rPr>
                      <w:t>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63" w:rsidRDefault="009C6199">
    <w:pPr>
      <w:pStyle w:val="Encabezado"/>
    </w:pPr>
    <w:r w:rsidRPr="001746BF">
      <w:rPr>
        <w:noProof/>
        <w:lang w:val="es-MX" w:eastAsia="es-MX"/>
      </w:rPr>
      <mc:AlternateContent>
        <mc:Choice Requires="wps">
          <w:drawing>
            <wp:anchor distT="0" distB="0" distL="114300" distR="114300" simplePos="0" relativeHeight="251669504" behindDoc="0" locked="0" layoutInCell="1" allowOverlap="1" wp14:anchorId="01D3C7FD" wp14:editId="34ABF2F4">
              <wp:simplePos x="0" y="0"/>
              <wp:positionH relativeFrom="page">
                <wp:align>left</wp:align>
              </wp:positionH>
              <wp:positionV relativeFrom="paragraph">
                <wp:posOffset>-479559</wp:posOffset>
              </wp:positionV>
              <wp:extent cx="7764665" cy="928776"/>
              <wp:effectExtent l="0" t="0" r="8255" b="5080"/>
              <wp:wrapNone/>
              <wp:docPr id="47" name="Rectángulo 47"/>
              <wp:cNvGraphicFramePr/>
              <a:graphic xmlns:a="http://schemas.openxmlformats.org/drawingml/2006/main">
                <a:graphicData uri="http://schemas.microsoft.com/office/word/2010/wordprocessingShape">
                  <wps:wsp>
                    <wps:cNvSpPr/>
                    <wps:spPr>
                      <a:xfrm>
                        <a:off x="0" y="0"/>
                        <a:ext cx="7764665" cy="928776"/>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rsidR="009C6199" w:rsidRDefault="009C6199" w:rsidP="009C61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01D3C7FD" id="Rectángulo 47" o:spid="_x0000_s1030" style="position:absolute;margin-left:0;margin-top:-37.75pt;width:611.4pt;height:73.1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" fillcolor="#d5dce4 [671]" stroked="f" strokeweight="1pt">
              <v:textbox>
                <w:txbxContent>
                  <w:p w:rsidR="009C6199" w:rsidRPr="001746BF" w:rsidRDefault="009C6199" w:rsidP="009C6199">
                    <w:pPr>
                      <w:ind w:left="9360"/>
                      <w:rPr>
                        <w:rFonts w:ascii="Baskerville Old Face" w:hAnsi="Baskerville Old Face"/>
                        <w:sz w:val="80"/>
                        <w:szCs w:val="80"/>
                        <w:lang w:val="es-ES"/>
                      </w:rPr>
                    </w:pPr>
                    <w:r>
                      <w:rPr>
                        <w:rFonts w:ascii="Baskerville Old Face" w:hAnsi="Baskerville Old Face"/>
                        <w:sz w:val="52"/>
                        <w:szCs w:val="52"/>
                        <w:lang w:val="es-ES"/>
                      </w:rPr>
                      <w:t xml:space="preserve"> </w:t>
                    </w:r>
                    <w:r w:rsidRPr="001746BF">
                      <w:rPr>
                        <w:rFonts w:ascii="Baskerville Old Face" w:hAnsi="Baskerville Old Face"/>
                        <w:sz w:val="80"/>
                        <w:szCs w:val="80"/>
                        <w:lang w:val="es-ES"/>
                      </w:rPr>
                      <w:t>JEEOS</w:t>
                    </w:r>
                  </w:p>
                  <w:p w:rsidR="009C6199" w:rsidRDefault="009C6199" w:rsidP="009C6199"/>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04"/>
    <w:rsid w:val="000361DA"/>
    <w:rsid w:val="00085BA0"/>
    <w:rsid w:val="002854A1"/>
    <w:rsid w:val="003978FF"/>
    <w:rsid w:val="003E70AB"/>
    <w:rsid w:val="004152B1"/>
    <w:rsid w:val="00445063"/>
    <w:rsid w:val="0052180C"/>
    <w:rsid w:val="00596791"/>
    <w:rsid w:val="006406B4"/>
    <w:rsid w:val="006959D1"/>
    <w:rsid w:val="006A1581"/>
    <w:rsid w:val="006C50ED"/>
    <w:rsid w:val="007C0385"/>
    <w:rsid w:val="008533B8"/>
    <w:rsid w:val="00856C8D"/>
    <w:rsid w:val="008A132B"/>
    <w:rsid w:val="008F4B04"/>
    <w:rsid w:val="00951022"/>
    <w:rsid w:val="009A180F"/>
    <w:rsid w:val="009C6199"/>
    <w:rsid w:val="009F2FA0"/>
    <w:rsid w:val="00A7395D"/>
    <w:rsid w:val="00AC38EA"/>
    <w:rsid w:val="00B42B0C"/>
    <w:rsid w:val="00B51CB6"/>
    <w:rsid w:val="00BE4DA5"/>
    <w:rsid w:val="00CE1AF9"/>
    <w:rsid w:val="00D64D26"/>
    <w:rsid w:val="00D91523"/>
    <w:rsid w:val="00E052E4"/>
    <w:rsid w:val="00E11BF6"/>
    <w:rsid w:val="00EC2C04"/>
    <w:rsid w:val="00F0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semiHidden/>
    <w:unhideWhenUsed/>
    <w:rsid w:val="007C0385"/>
    <w:rPr>
      <w:vertAlign w:val="superscript"/>
    </w:rPr>
  </w:style>
  <w:style w:type="table" w:customStyle="1" w:styleId="Tablaconcuadrcula1">
    <w:name w:val="Tabla con cuadrícula1"/>
    <w:basedOn w:val="Tablanormal"/>
    <w:next w:val="Tablaconcuadrcula"/>
    <w:uiPriority w:val="59"/>
    <w:rsid w:val="004152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1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18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8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063"/>
  </w:style>
  <w:style w:type="paragraph" w:styleId="Piedepgina">
    <w:name w:val="footer"/>
    <w:basedOn w:val="Normal"/>
    <w:link w:val="PiedepginaCar"/>
    <w:uiPriority w:val="99"/>
    <w:unhideWhenUsed/>
    <w:rsid w:val="00445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063"/>
  </w:style>
  <w:style w:type="character" w:styleId="Refdenotaalpie">
    <w:name w:val="footnote reference"/>
    <w:semiHidden/>
    <w:unhideWhenUsed/>
    <w:rsid w:val="007C0385"/>
    <w:rPr>
      <w:vertAlign w:val="superscript"/>
    </w:rPr>
  </w:style>
  <w:style w:type="table" w:customStyle="1" w:styleId="Tablaconcuadrcula1">
    <w:name w:val="Tabla con cuadrícula1"/>
    <w:basedOn w:val="Tablanormal"/>
    <w:next w:val="Tablaconcuadrcula"/>
    <w:uiPriority w:val="59"/>
    <w:rsid w:val="004152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1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18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3" Type="http://schemas.microsoft.com/office/2007/relationships/stylesWithEffects" Target="stylesWithEffect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Documents\Plantillas%20personalizadas%20de%20Office\plantilla-num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Den12</b:Tag>
    <b:SourceType>JournalArticle</b:SourceType>
    <b:Guid>{F48B2B8E-DF31-4D89-B2D1-C8E01AB44FA0}</b:Guid>
    <b:Author>
      <b:Author>
        <b:NameList>
          <b:Person>
            <b:Last>Dendy</b:Last>
            <b:First>D. A.</b:First>
          </b:Person>
        </b:NameList>
      </b:Author>
      <b:Editor>
        <b:NameList>
          <b:Person>
            <b:Last>J.</b:Last>
            <b:First>Eds.</b:First>
            <b:Middle>Dendy D.A. &amp; Dobraszczyk B.</b:Middle>
          </b:Person>
        </b:NameList>
      </b:Editor>
    </b:Author>
    <b:Title>Composite and alternative flours</b:Title>
    <b:Year>2001</b:Year>
    <b:JournalName>In Cereal Products</b:JournalName>
    <b:Pages>263-275</b:Pages>
    <b:Publisher>Aspen Publisher Inc</b:Publisher>
    <b:RefOrder>1</b:RefOrder>
  </b:Source>
</b:Sources>
</file>

<file path=customXml/itemProps1.xml><?xml version="1.0" encoding="utf-8"?>
<ds:datastoreItem xmlns:ds="http://schemas.openxmlformats.org/officeDocument/2006/customXml" ds:itemID="{52F99533-B9E3-4367-98B4-6C9009BD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plantilla-num2</Template>
  <TotalTime>85</TotalTime>
  <Pages>19</Pages>
  <Words>3788</Words>
  <Characters>20834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HP</cp:lastModifiedBy>
  <cp:revision>19</cp:revision>
  <dcterms:created xsi:type="dcterms:W3CDTF">2018-07-11T16:59:00Z</dcterms:created>
  <dcterms:modified xsi:type="dcterms:W3CDTF">2018-08-06T15:56:00Z</dcterms:modified>
</cp:coreProperties>
</file>